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66F" w:rsidRPr="00800E2A" w:rsidRDefault="00C46D5B" w:rsidP="00184FFE">
      <w:pPr>
        <w:spacing w:line="480" w:lineRule="auto"/>
        <w:rPr>
          <w:rFonts w:ascii="Times New Roman" w:hAnsi="Times New Roman"/>
          <w:lang w:eastAsia="en-US"/>
        </w:rPr>
      </w:pPr>
      <w:r w:rsidRPr="00800E2A">
        <w:rPr>
          <w:rFonts w:ascii="Times New Roman" w:hAnsi="Times New Roman"/>
          <w:noProof/>
          <w:lang w:val="en-US" w:eastAsia="en-US"/>
        </w:rPr>
        <w:drawing>
          <wp:anchor distT="0" distB="0" distL="114300" distR="114300" simplePos="0" relativeHeight="251664384" behindDoc="0" locked="0" layoutInCell="1" allowOverlap="1">
            <wp:simplePos x="0" y="0"/>
            <wp:positionH relativeFrom="page">
              <wp:align>right</wp:align>
            </wp:positionH>
            <wp:positionV relativeFrom="paragraph">
              <wp:posOffset>-914400</wp:posOffset>
            </wp:positionV>
            <wp:extent cx="7553325" cy="4255135"/>
            <wp:effectExtent l="0" t="0" r="952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75812" name="cows.jpg"/>
                    <pic:cNvPicPr/>
                  </pic:nvPicPr>
                  <pic:blipFill>
                    <a:blip r:embed="rId8">
                      <a:extLst>
                        <a:ext uri="{28A0092B-C50C-407E-A947-70E740481C1C}">
                          <a14:useLocalDpi xmlns:a14="http://schemas.microsoft.com/office/drawing/2010/main" val="0"/>
                        </a:ext>
                      </a:extLst>
                    </a:blip>
                    <a:stretch>
                      <a:fillRect/>
                    </a:stretch>
                  </pic:blipFill>
                  <pic:spPr>
                    <a:xfrm>
                      <a:off x="0" y="0"/>
                      <a:ext cx="7553325" cy="4255135"/>
                    </a:xfrm>
                    <a:prstGeom prst="rect">
                      <a:avLst/>
                    </a:prstGeom>
                  </pic:spPr>
                </pic:pic>
              </a:graphicData>
            </a:graphic>
            <wp14:sizeRelH relativeFrom="page">
              <wp14:pctWidth>0</wp14:pctWidth>
            </wp14:sizeRelH>
            <wp14:sizeRelV relativeFrom="page">
              <wp14:pctHeight>0</wp14:pctHeight>
            </wp14:sizeRelV>
          </wp:anchor>
        </w:drawing>
      </w:r>
    </w:p>
    <w:p w:rsidR="007F466F" w:rsidRPr="00800E2A" w:rsidRDefault="007F466F" w:rsidP="00184FFE">
      <w:pPr>
        <w:spacing w:line="480" w:lineRule="auto"/>
        <w:rPr>
          <w:rFonts w:ascii="Times New Roman" w:hAnsi="Times New Roman"/>
          <w:lang w:eastAsia="en-US"/>
        </w:rPr>
      </w:pPr>
    </w:p>
    <w:p w:rsidR="007F466F" w:rsidRPr="00800E2A" w:rsidRDefault="007F466F" w:rsidP="00184FFE">
      <w:pPr>
        <w:spacing w:line="480" w:lineRule="auto"/>
        <w:rPr>
          <w:rFonts w:ascii="Times New Roman" w:hAnsi="Times New Roman"/>
          <w:lang w:eastAsia="en-US"/>
        </w:rPr>
      </w:pPr>
    </w:p>
    <w:p w:rsidR="007F466F" w:rsidRPr="00800E2A" w:rsidRDefault="007F466F" w:rsidP="00184FFE">
      <w:pPr>
        <w:spacing w:line="480" w:lineRule="auto"/>
        <w:rPr>
          <w:rFonts w:ascii="Times New Roman" w:hAnsi="Times New Roman"/>
          <w:lang w:eastAsia="en-US"/>
        </w:rPr>
      </w:pPr>
    </w:p>
    <w:p w:rsidR="007F466F" w:rsidRPr="00800E2A" w:rsidRDefault="007F466F" w:rsidP="00184FFE">
      <w:pPr>
        <w:spacing w:line="480" w:lineRule="auto"/>
        <w:rPr>
          <w:rFonts w:ascii="Times New Roman" w:hAnsi="Times New Roman"/>
          <w:lang w:eastAsia="en-US"/>
        </w:rPr>
      </w:pPr>
    </w:p>
    <w:p w:rsidR="002678DB" w:rsidRPr="00800E2A" w:rsidRDefault="00C46D5B" w:rsidP="00184FFE">
      <w:pPr>
        <w:spacing w:line="480" w:lineRule="auto"/>
        <w:rPr>
          <w:rFonts w:ascii="Times New Roman" w:hAnsi="Times New Roman"/>
        </w:rPr>
      </w:pPr>
      <w:r>
        <w:fldChar w:fldCharType="begin"/>
      </w:r>
      <w:r>
        <w:instrText xml:space="preserve"> </w:instrText>
      </w:r>
      <w:r>
        <w:instrText>INCLUDEPICTURE  \d "https://www.farmerandsun.com.au/wp-content/uploads/2018/05/two-tier-chocolate-birthday-cake.jpg" \* MERGEFORMATINET</w:instrText>
      </w:r>
      <w:r>
        <w:instrText xml:space="preserve">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v:imagedata r:id="rId9"/>
          </v:shape>
        </w:pict>
      </w:r>
      <w:r>
        <w:fldChar w:fldCharType="end"/>
      </w:r>
    </w:p>
    <w:p w:rsidR="00823B37" w:rsidRPr="00800E2A" w:rsidRDefault="00C46D5B" w:rsidP="00184FFE">
      <w:pPr>
        <w:spacing w:line="480" w:lineRule="auto"/>
        <w:rPr>
          <w:rFonts w:ascii="Times New Roman" w:hAnsi="Times New Roman"/>
          <w:lang w:eastAsia="en-US"/>
        </w:rPr>
        <w:sectPr w:rsidR="00823B37" w:rsidRPr="00800E2A" w:rsidSect="00823B37">
          <w:footerReference w:type="even" r:id="rId10"/>
          <w:pgSz w:w="11900" w:h="16840"/>
          <w:pgMar w:top="1440" w:right="1440" w:bottom="1440" w:left="1440" w:header="708" w:footer="708" w:gutter="0"/>
          <w:cols w:space="708"/>
          <w:docGrid w:linePitch="360"/>
        </w:sectPr>
      </w:pPr>
      <w:r w:rsidRPr="00800E2A">
        <w:rPr>
          <w:rFonts w:ascii="Times New Roman" w:hAnsi="Times New Roman"/>
          <w:noProof/>
          <w:color w:val="0000FF"/>
          <w:lang w:val="en-US" w:eastAsia="en-US"/>
        </w:rPr>
        <w:drawing>
          <wp:anchor distT="0" distB="0" distL="114300" distR="114300" simplePos="0" relativeHeight="251665408" behindDoc="0" locked="0" layoutInCell="1" allowOverlap="1">
            <wp:simplePos x="0" y="0"/>
            <wp:positionH relativeFrom="column">
              <wp:posOffset>-904875</wp:posOffset>
            </wp:positionH>
            <wp:positionV relativeFrom="paragraph">
              <wp:posOffset>1592580</wp:posOffset>
            </wp:positionV>
            <wp:extent cx="7524750" cy="2219325"/>
            <wp:effectExtent l="0" t="0" r="0"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79179" name="Picture 22" descr="Image result for agsolutions logo Australia"/>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524750" cy="221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73E86" w:rsidRPr="00800E2A">
        <w:rPr>
          <w:rFonts w:ascii="Times New Roman" w:hAnsi="Times New Roman"/>
          <w:b/>
          <w:noProof/>
          <w:color w:val="FFFFFF" w:themeColor="background1"/>
          <w:lang w:val="en-US" w:eastAsia="en-US"/>
        </w:rPr>
        <mc:AlternateContent>
          <mc:Choice Requires="wps">
            <w:drawing>
              <wp:anchor distT="0" distB="0" distL="114300" distR="114300" simplePos="0" relativeHeight="251660288" behindDoc="0" locked="0" layoutInCell="1" allowOverlap="1">
                <wp:simplePos x="0" y="0"/>
                <wp:positionH relativeFrom="margin">
                  <wp:posOffset>-546922</wp:posOffset>
                </wp:positionH>
                <wp:positionV relativeFrom="paragraph">
                  <wp:posOffset>6149975</wp:posOffset>
                </wp:positionV>
                <wp:extent cx="6843656" cy="1787703"/>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843656" cy="1787703"/>
                        </a:xfrm>
                        <a:prstGeom prst="rect">
                          <a:avLst/>
                        </a:prstGeom>
                        <a:noFill/>
                        <a:ln w="6350">
                          <a:noFill/>
                        </a:ln>
                      </wps:spPr>
                      <wps:txbx>
                        <w:txbxContent>
                          <w:p w:rsidR="00881C5A" w:rsidRPr="00AD26B0" w:rsidRDefault="00C46D5B" w:rsidP="00881C5A">
                            <w:pPr>
                              <w:spacing w:line="480" w:lineRule="auto"/>
                              <w:ind w:left="720" w:hanging="360"/>
                              <w:rPr>
                                <w:rFonts w:ascii="Times New Roman" w:hAnsi="Times New Roman"/>
                                <w:color w:val="FFC000"/>
                                <w:sz w:val="20"/>
                                <w:szCs w:val="20"/>
                              </w:rPr>
                            </w:pPr>
                            <w:r w:rsidRPr="00AD26B0">
                              <w:rPr>
                                <w:rFonts w:ascii="Times New Roman" w:hAnsi="Times New Roman"/>
                                <w:color w:val="FFC000"/>
                                <w:sz w:val="20"/>
                                <w:szCs w:val="20"/>
                              </w:rPr>
                              <w:t>PREPARED FOR</w:t>
                            </w:r>
                          </w:p>
                          <w:p w:rsidR="00881C5A" w:rsidRPr="00AD26B0" w:rsidRDefault="00C46D5B" w:rsidP="00881C5A">
                            <w:pPr>
                              <w:spacing w:line="480" w:lineRule="auto"/>
                              <w:ind w:left="720" w:hanging="360"/>
                              <w:rPr>
                                <w:rFonts w:ascii="Times New Roman" w:hAnsi="Times New Roman"/>
                                <w:color w:val="5B9BD5" w:themeColor="accent1"/>
                              </w:rPr>
                            </w:pPr>
                            <w:r w:rsidRPr="00AD26B0">
                              <w:rPr>
                                <w:rFonts w:ascii="Times New Roman" w:hAnsi="Times New Roman"/>
                                <w:color w:val="5B9BD5" w:themeColor="accent1"/>
                              </w:rPr>
                              <w:t xml:space="preserve">NAME, LECTURER, COURSE, STRATEGIC SUPPLY CHAIN MANAGEMENT </w:t>
                            </w:r>
                          </w:p>
                          <w:p w:rsidR="00881C5A" w:rsidRPr="00AD26B0" w:rsidRDefault="00C46D5B" w:rsidP="00881C5A">
                            <w:pPr>
                              <w:spacing w:line="480" w:lineRule="auto"/>
                              <w:ind w:left="720" w:hanging="360"/>
                              <w:rPr>
                                <w:rFonts w:ascii="Times New Roman" w:hAnsi="Times New Roman"/>
                                <w:color w:val="FFC000"/>
                                <w:sz w:val="20"/>
                                <w:szCs w:val="20"/>
                              </w:rPr>
                            </w:pPr>
                            <w:r w:rsidRPr="00AD26B0">
                              <w:rPr>
                                <w:rFonts w:ascii="Times New Roman" w:hAnsi="Times New Roman"/>
                                <w:color w:val="FFC000"/>
                                <w:sz w:val="20"/>
                                <w:szCs w:val="20"/>
                              </w:rPr>
                              <w:t xml:space="preserve">PREPARED BY </w:t>
                            </w:r>
                          </w:p>
                          <w:p w:rsidR="00881C5A" w:rsidRPr="00881C5A" w:rsidRDefault="00C46D5B" w:rsidP="00881C5A">
                            <w:pPr>
                              <w:spacing w:line="480" w:lineRule="auto"/>
                              <w:ind w:left="720" w:hanging="360"/>
                              <w:rPr>
                                <w:rFonts w:ascii="Times New Roman" w:hAnsi="Times New Roman"/>
                                <w:color w:val="5B9BD5" w:themeColor="accent1"/>
                              </w:rPr>
                            </w:pPr>
                            <w:r w:rsidRPr="00881C5A">
                              <w:rPr>
                                <w:rFonts w:ascii="Times New Roman" w:hAnsi="Times New Roman"/>
                                <w:color w:val="5B9BD5" w:themeColor="accent1"/>
                              </w:rPr>
                              <w:t>WORD COUNT: 825</w:t>
                            </w:r>
                          </w:p>
                          <w:p w:rsidR="00881C5A" w:rsidRPr="00F25C03" w:rsidRDefault="00881C5A" w:rsidP="00881C5A">
                            <w:pPr>
                              <w:pStyle w:val="NoSpacing"/>
                              <w:spacing w:before="120"/>
                              <w:rPr>
                                <w:b/>
                                <w:caps/>
                                <w:color w:val="595959" w:themeColor="text1" w:themeTint="A6"/>
                              </w:rPr>
                            </w:pPr>
                          </w:p>
                          <w:p w:rsidR="007A3B41" w:rsidRPr="00F25C03" w:rsidRDefault="007A3B41" w:rsidP="00F25C03">
                            <w:pPr>
                              <w:pStyle w:val="NoSpacing"/>
                              <w:spacing w:before="120"/>
                              <w:rPr>
                                <w:b/>
                                <w:caps/>
                                <w:color w:val="595959" w:themeColor="text1" w:themeTint="A6"/>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1" o:spid="_x0000_s1026" type="#_x0000_t202" style="width:538.85pt;height:140.75pt;margin-top:484.25pt;margin-left:-43.05pt;mso-height-percent:0;mso-height-relative:margin;mso-position-horizontal-relative:margin;mso-width-percent:0;mso-width-relative:margin;mso-wrap-distance-bottom:0;mso-wrap-distance-left:9pt;mso-wrap-distance-right:9pt;mso-wrap-distance-top:0;mso-wrap-style:square;position:absolute;visibility:visible;v-text-anchor:top;z-index:251661312" filled="f" stroked="f" strokeweight="0.5pt">
                <v:textbox>
                  <w:txbxContent>
                    <w:p w:rsidR="00881C5A" w:rsidRPr="00AD26B0" w:rsidP="00881C5A" w14:paraId="3FF49D23" w14:textId="77777777">
                      <w:pPr>
                        <w:spacing w:line="480" w:lineRule="auto"/>
                        <w:ind w:left="720" w:hanging="360"/>
                        <w:rPr>
                          <w:rFonts w:ascii="Times New Roman" w:hAnsi="Times New Roman"/>
                          <w:color w:val="FFC000"/>
                          <w:sz w:val="20"/>
                          <w:szCs w:val="20"/>
                        </w:rPr>
                      </w:pPr>
                      <w:r w:rsidRPr="00AD26B0">
                        <w:rPr>
                          <w:rFonts w:ascii="Times New Roman" w:hAnsi="Times New Roman"/>
                          <w:color w:val="FFC000"/>
                          <w:sz w:val="20"/>
                          <w:szCs w:val="20"/>
                        </w:rPr>
                        <w:t>PREPARED FOR</w:t>
                      </w:r>
                    </w:p>
                    <w:p w:rsidR="00881C5A" w:rsidRPr="00AD26B0" w:rsidP="00881C5A" w14:paraId="263D1306" w14:textId="77777777">
                      <w:pPr>
                        <w:spacing w:line="480" w:lineRule="auto"/>
                        <w:ind w:left="720" w:hanging="360"/>
                        <w:rPr>
                          <w:rFonts w:ascii="Times New Roman" w:hAnsi="Times New Roman"/>
                          <w:color w:val="5B9BD5" w:themeColor="accent1"/>
                        </w:rPr>
                      </w:pPr>
                      <w:r w:rsidRPr="00AD26B0">
                        <w:rPr>
                          <w:rFonts w:ascii="Times New Roman" w:hAnsi="Times New Roman"/>
                          <w:color w:val="5B9BD5" w:themeColor="accent1"/>
                        </w:rPr>
                        <w:t xml:space="preserve">NAME, LECTURER, COURSE, STRATEGIC SUPPLY CHAIN MANAGEMENT </w:t>
                      </w:r>
                    </w:p>
                    <w:p w:rsidR="00881C5A" w:rsidRPr="00AD26B0" w:rsidP="00881C5A" w14:paraId="100F865A" w14:textId="77777777">
                      <w:pPr>
                        <w:spacing w:line="480" w:lineRule="auto"/>
                        <w:ind w:left="720" w:hanging="360"/>
                        <w:rPr>
                          <w:rFonts w:ascii="Times New Roman" w:hAnsi="Times New Roman"/>
                          <w:color w:val="FFC000"/>
                          <w:sz w:val="20"/>
                          <w:szCs w:val="20"/>
                        </w:rPr>
                      </w:pPr>
                      <w:r w:rsidRPr="00AD26B0">
                        <w:rPr>
                          <w:rFonts w:ascii="Times New Roman" w:hAnsi="Times New Roman"/>
                          <w:color w:val="FFC000"/>
                          <w:sz w:val="20"/>
                          <w:szCs w:val="20"/>
                        </w:rPr>
                        <w:t xml:space="preserve">PREPARED BY </w:t>
                      </w:r>
                    </w:p>
                    <w:p w:rsidR="00881C5A" w:rsidRPr="00881C5A" w:rsidP="00881C5A" w14:paraId="3EA1F4E0" w14:textId="77777777">
                      <w:pPr>
                        <w:spacing w:line="480" w:lineRule="auto"/>
                        <w:ind w:left="720" w:hanging="360"/>
                        <w:rPr>
                          <w:rFonts w:ascii="Times New Roman" w:hAnsi="Times New Roman"/>
                          <w:color w:val="5B9BD5" w:themeColor="accent1"/>
                        </w:rPr>
                      </w:pPr>
                      <w:r w:rsidRPr="00881C5A">
                        <w:rPr>
                          <w:rFonts w:ascii="Times New Roman" w:hAnsi="Times New Roman"/>
                          <w:color w:val="5B9BD5" w:themeColor="accent1"/>
                        </w:rPr>
                        <w:t>WORD COUNT: 825</w:t>
                      </w:r>
                    </w:p>
                    <w:p w:rsidR="00881C5A" w:rsidRPr="00F25C03" w:rsidP="00881C5A" w14:paraId="663C0878" w14:textId="77777777">
                      <w:pPr>
                        <w:pStyle w:val="NoSpacing"/>
                        <w:spacing w:before="120"/>
                        <w:rPr>
                          <w:b/>
                          <w:caps/>
                          <w:color w:val="595959" w:themeColor="text1" w:themeTint="A6"/>
                        </w:rPr>
                      </w:pPr>
                    </w:p>
                    <w:p w:rsidR="007A3B41" w:rsidRPr="00F25C03" w:rsidP="00F25C03" w14:paraId="13A61BE6" w14:textId="02458464">
                      <w:pPr>
                        <w:pStyle w:val="NoSpacing"/>
                        <w:spacing w:before="120"/>
                        <w:rPr>
                          <w:b/>
                          <w:caps/>
                          <w:color w:val="595959" w:themeColor="text1" w:themeTint="A6"/>
                        </w:rPr>
                      </w:pPr>
                    </w:p>
                  </w:txbxContent>
                </v:textbox>
                <w10:wrap anchorx="margin"/>
              </v:shape>
            </w:pict>
          </mc:Fallback>
        </mc:AlternateContent>
      </w:r>
      <w:r w:rsidR="00612D7C" w:rsidRPr="00800E2A">
        <w:rPr>
          <w:rFonts w:ascii="Times New Roman" w:hAnsi="Times New Roman"/>
          <w:noProof/>
          <w:lang w:val="en-US" w:eastAsia="en-US"/>
        </w:rPr>
        <mc:AlternateContent>
          <mc:Choice Requires="wps">
            <w:drawing>
              <wp:anchor distT="0" distB="0" distL="114300" distR="114300" simplePos="0" relativeHeight="251666432" behindDoc="0" locked="0" layoutInCell="1" allowOverlap="1">
                <wp:simplePos x="0" y="0"/>
                <wp:positionH relativeFrom="margin">
                  <wp:posOffset>-762000</wp:posOffset>
                </wp:positionH>
                <wp:positionV relativeFrom="paragraph">
                  <wp:posOffset>5216871</wp:posOffset>
                </wp:positionV>
                <wp:extent cx="7279005" cy="79692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7279005" cy="796925"/>
                        </a:xfrm>
                        <a:prstGeom prst="rect">
                          <a:avLst/>
                        </a:prstGeom>
                        <a:noFill/>
                        <a:ln w="6350">
                          <a:noFill/>
                        </a:ln>
                      </wps:spPr>
                      <wps:txbx>
                        <w:txbxContent>
                          <w:p w:rsidR="007A3B41" w:rsidRPr="00612D7C" w:rsidRDefault="00C46D5B" w:rsidP="00DB312A">
                            <w:pPr>
                              <w:spacing w:line="276" w:lineRule="auto"/>
                              <w:jc w:val="center"/>
                              <w:rPr>
                                <w:b/>
                                <w:bCs/>
                                <w:color w:val="A2AFB9"/>
                                <w:sz w:val="56"/>
                                <w:szCs w:val="56"/>
                              </w:rPr>
                            </w:pPr>
                            <w:r w:rsidRPr="00612D7C">
                              <w:rPr>
                                <w:b/>
                                <w:bCs/>
                                <w:color w:val="A2AFB9"/>
                                <w:sz w:val="56"/>
                                <w:szCs w:val="56"/>
                              </w:rPr>
                              <w:t xml:space="preserve">SUPPLY CHAIN </w:t>
                            </w:r>
                            <w:r>
                              <w:rPr>
                                <w:b/>
                                <w:bCs/>
                                <w:color w:val="A2AFB9"/>
                                <w:sz w:val="56"/>
                                <w:szCs w:val="56"/>
                              </w:rPr>
                              <w:t>STRATEGY MODEL</w:t>
                            </w:r>
                          </w:p>
                          <w:p w:rsidR="007A3B41" w:rsidRPr="00B31C0F" w:rsidRDefault="007A3B41" w:rsidP="00DB312A">
                            <w:pPr>
                              <w:jc w:val="center"/>
                              <w:rPr>
                                <w:color w:val="FFFFFF" w:themeColor="background1"/>
                                <w:sz w:val="40"/>
                                <w:szCs w:val="40"/>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0" o:spid="_x0000_s1027" type="#_x0000_t202" style="width:573.15pt;height:62.75pt;margin-top:410.8pt;margin-left:-60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filled="f" stroked="f" strokeweight="0.5pt">
                <v:textbox>
                  <w:txbxContent>
                    <w:p w:rsidR="007A3B41" w:rsidRPr="00612D7C" w:rsidP="00DB312A" w14:paraId="663AAD00" w14:textId="15000D1D">
                      <w:pPr>
                        <w:spacing w:line="276" w:lineRule="auto"/>
                        <w:jc w:val="center"/>
                        <w:rPr>
                          <w:b/>
                          <w:bCs/>
                          <w:color w:val="A2AFB9"/>
                          <w:sz w:val="56"/>
                          <w:szCs w:val="56"/>
                        </w:rPr>
                      </w:pPr>
                      <w:r w:rsidRPr="00612D7C">
                        <w:rPr>
                          <w:b/>
                          <w:bCs/>
                          <w:color w:val="A2AFB9"/>
                          <w:sz w:val="56"/>
                          <w:szCs w:val="56"/>
                        </w:rPr>
                        <w:t xml:space="preserve">SUPPLY CHAIN </w:t>
                      </w:r>
                      <w:r>
                        <w:rPr>
                          <w:b/>
                          <w:bCs/>
                          <w:color w:val="A2AFB9"/>
                          <w:sz w:val="56"/>
                          <w:szCs w:val="56"/>
                        </w:rPr>
                        <w:t>STRATEGY MODEL</w:t>
                      </w:r>
                    </w:p>
                    <w:p w:rsidR="007A3B41" w:rsidRPr="00B31C0F" w:rsidP="00DB312A" w14:paraId="740BD108" w14:textId="77777777">
                      <w:pPr>
                        <w:jc w:val="center"/>
                        <w:rPr>
                          <w:color w:val="FFFFFF" w:themeColor="background1"/>
                          <w:sz w:val="40"/>
                          <w:szCs w:val="40"/>
                        </w:rPr>
                      </w:pPr>
                    </w:p>
                  </w:txbxContent>
                </v:textbox>
                <w10:wrap anchorx="margin"/>
              </v:shape>
            </w:pict>
          </mc:Fallback>
        </mc:AlternateContent>
      </w:r>
      <w:r w:rsidR="00612D7C" w:rsidRPr="00800E2A">
        <w:rPr>
          <w:rFonts w:ascii="Times New Roman" w:hAnsi="Times New Roman"/>
          <w:noProof/>
          <w:lang w:val="en-US" w:eastAsia="en-US"/>
        </w:rPr>
        <mc:AlternateContent>
          <mc:Choice Requires="wps">
            <w:drawing>
              <wp:anchor distT="0" distB="0" distL="114300" distR="114300" simplePos="0" relativeHeight="251670528" behindDoc="0" locked="0" layoutInCell="1" allowOverlap="1">
                <wp:simplePos x="0" y="0"/>
                <wp:positionH relativeFrom="column">
                  <wp:posOffset>287655</wp:posOffset>
                </wp:positionH>
                <wp:positionV relativeFrom="paragraph">
                  <wp:posOffset>5197302</wp:posOffset>
                </wp:positionV>
                <wp:extent cx="5156835" cy="5715"/>
                <wp:effectExtent l="0" t="0" r="24765" b="19685"/>
                <wp:wrapNone/>
                <wp:docPr id="8" name="Straight Connector 8"/>
                <wp:cNvGraphicFramePr/>
                <a:graphic xmlns:a="http://schemas.openxmlformats.org/drawingml/2006/main">
                  <a:graphicData uri="http://schemas.microsoft.com/office/word/2010/wordprocessingShape">
                    <wps:wsp>
                      <wps:cNvCnPr/>
                      <wps:spPr>
                        <a:xfrm>
                          <a:off x="0" y="0"/>
                          <a:ext cx="5156835" cy="5715"/>
                        </a:xfrm>
                        <a:prstGeom prst="line">
                          <a:avLst/>
                        </a:prstGeom>
                        <a:ln>
                          <a:solidFill>
                            <a:srgbClr val="4A627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8" o:spid="_x0000_s1028" style="mso-height-percent:0;mso-height-relative:margin;mso-width-percent:0;mso-width-relative:margin;mso-wrap-distance-bottom:0;mso-wrap-distance-left:9pt;mso-wrap-distance-right:9pt;mso-wrap-distance-top:0;mso-wrap-style:square;position:absolute;visibility:visible;z-index:251671552" from="22.65pt,409.25pt" to="428.7pt,409.7pt" strokecolor="#4a6274" strokeweight="0.5pt">
                <v:stroke joinstyle="miter"/>
              </v:line>
            </w:pict>
          </mc:Fallback>
        </mc:AlternateContent>
      </w:r>
      <w:r w:rsidR="00612D7C" w:rsidRPr="00800E2A">
        <w:rPr>
          <w:rFonts w:ascii="Times New Roman" w:hAnsi="Times New Roman"/>
          <w:noProof/>
          <w:lang w:val="en-US" w:eastAsia="en-US"/>
        </w:rPr>
        <mc:AlternateContent>
          <mc:Choice Requires="wps">
            <w:drawing>
              <wp:anchor distT="0" distB="0" distL="114300" distR="114300" simplePos="0" relativeHeight="251668480" behindDoc="0" locked="0" layoutInCell="1" allowOverlap="1">
                <wp:simplePos x="0" y="0"/>
                <wp:positionH relativeFrom="column">
                  <wp:posOffset>284480</wp:posOffset>
                </wp:positionH>
                <wp:positionV relativeFrom="paragraph">
                  <wp:posOffset>5707495</wp:posOffset>
                </wp:positionV>
                <wp:extent cx="5156835" cy="5715"/>
                <wp:effectExtent l="0" t="0" r="24765" b="19685"/>
                <wp:wrapNone/>
                <wp:docPr id="1" name="Straight Connector 1"/>
                <wp:cNvGraphicFramePr/>
                <a:graphic xmlns:a="http://schemas.openxmlformats.org/drawingml/2006/main">
                  <a:graphicData uri="http://schemas.microsoft.com/office/word/2010/wordprocessingShape">
                    <wps:wsp>
                      <wps:cNvCnPr/>
                      <wps:spPr>
                        <a:xfrm>
                          <a:off x="0" y="0"/>
                          <a:ext cx="5156835" cy="5715"/>
                        </a:xfrm>
                        <a:prstGeom prst="line">
                          <a:avLst/>
                        </a:prstGeom>
                        <a:ln>
                          <a:solidFill>
                            <a:srgbClr val="4A627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9" style="mso-height-percent:0;mso-height-relative:margin;mso-width-percent:0;mso-width-relative:margin;mso-wrap-distance-bottom:0;mso-wrap-distance-left:9pt;mso-wrap-distance-right:9pt;mso-wrap-distance-top:0;mso-wrap-style:square;position:absolute;visibility:visible;z-index:251669504" from="22.4pt,449.4pt" to="428.45pt,449.85pt" strokecolor="#4a6274" strokeweight="0.5pt">
                <v:stroke joinstyle="miter"/>
              </v:line>
            </w:pict>
          </mc:Fallback>
        </mc:AlternateContent>
      </w:r>
      <w:r w:rsidR="00612D7C" w:rsidRPr="00800E2A">
        <w:rPr>
          <w:rFonts w:ascii="Times New Roman" w:hAnsi="Times New Roman"/>
          <w:noProof/>
          <w:color w:val="000D26"/>
          <w:lang w:val="en-US" w:eastAsia="en-US"/>
        </w:rPr>
        <mc:AlternateContent>
          <mc:Choice Requires="wps">
            <w:drawing>
              <wp:anchor distT="0" distB="0" distL="114300" distR="114300" simplePos="0" relativeHeight="251658240" behindDoc="0" locked="0" layoutInCell="1" allowOverlap="1">
                <wp:simplePos x="0" y="0"/>
                <wp:positionH relativeFrom="column">
                  <wp:posOffset>-919480</wp:posOffset>
                </wp:positionH>
                <wp:positionV relativeFrom="paragraph">
                  <wp:posOffset>3813810</wp:posOffset>
                </wp:positionV>
                <wp:extent cx="7689850" cy="5064125"/>
                <wp:effectExtent l="0" t="0" r="6350" b="3175"/>
                <wp:wrapNone/>
                <wp:docPr id="27" name="Rectangle 27"/>
                <wp:cNvGraphicFramePr/>
                <a:graphic xmlns:a="http://schemas.openxmlformats.org/drawingml/2006/main">
                  <a:graphicData uri="http://schemas.microsoft.com/office/word/2010/wordprocessingShape">
                    <wps:wsp>
                      <wps:cNvSpPr/>
                      <wps:spPr>
                        <a:xfrm>
                          <a:off x="0" y="0"/>
                          <a:ext cx="7689850" cy="5064125"/>
                        </a:xfrm>
                        <a:prstGeom prst="rect">
                          <a:avLst/>
                        </a:prstGeom>
                        <a:solidFill>
                          <a:srgbClr val="2424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7" o:spid="_x0000_s1030" style="width:605.5pt;height:398.75pt;margin-top:300.3pt;margin-left:-72.4pt;mso-height-percent:0;mso-height-relative:margin;mso-width-percent:0;mso-width-relative:margin;mso-wrap-distance-bottom:0;mso-wrap-distance-left:9pt;mso-wrap-distance-right:9pt;mso-wrap-distance-top:0;mso-wrap-style:square;position:absolute;visibility:visible;v-text-anchor:middle;z-index:251659264" fillcolor="#242424" stroked="f" strokeweight="1pt"/>
            </w:pict>
          </mc:Fallback>
        </mc:AlternateContent>
      </w:r>
      <w:r>
        <w:fldChar w:fldCharType="begin"/>
      </w:r>
      <w:r>
        <w:instrText xml:space="preserve"> </w:instrText>
      </w:r>
      <w:r>
        <w:instrText>INCLUDEPICTURE  \d "https://www.farmerandsun.com.au/wp-content/uploads/2018/05/Coffee-with-Heart.jpg" \* MERGEFORMATINET</w:instrText>
      </w:r>
      <w:r>
        <w:instrText xml:space="preserve"> </w:instrText>
      </w:r>
      <w:r>
        <w:fldChar w:fldCharType="separate"/>
      </w:r>
      <w:r>
        <w:pict>
          <v:shape id="_x0000_i1026" type="#_x0000_t75" style="width:.75pt;height:.75pt">
            <v:imagedata r:id="rId12"/>
          </v:shape>
        </w:pict>
      </w:r>
      <w:r>
        <w:fldChar w:fldCharType="end"/>
      </w:r>
      <w:r>
        <w:fldChar w:fldCharType="begin"/>
      </w:r>
      <w:r>
        <w:instrText xml:space="preserve"> </w:instrText>
      </w:r>
      <w:r>
        <w:instrText>INCLUDEPICTURE  \d "https://www.farmerandsun.com.au/wp-content/uploads/2018/05/Inside-store-1.jpg" \* MERGEFORMATINET</w:instrText>
      </w:r>
      <w:r>
        <w:instrText xml:space="preserve"> </w:instrText>
      </w:r>
      <w:r>
        <w:fldChar w:fldCharType="separate"/>
      </w:r>
      <w:r>
        <w:pict>
          <v:shape id="_x0000_i1027" type="#_x0000_t75" style="width:.75pt;height:.75pt">
            <v:imagedata r:id="rId13"/>
          </v:shape>
        </w:pict>
      </w:r>
      <w:r>
        <w:fldChar w:fldCharType="end"/>
      </w:r>
      <w:r>
        <w:fldChar w:fldCharType="begin"/>
      </w:r>
      <w:r>
        <w:instrText xml:space="preserve"> </w:instrText>
      </w:r>
      <w:r>
        <w:instrText>INCLUDE</w:instrText>
      </w:r>
      <w:r>
        <w:instrText>PICTURE  \d "https://www.farmerandsun.com.au/wp-content/uploads/2018/05/Peaches.jpg" \* MERGEFORMATINET</w:instrText>
      </w:r>
      <w:r>
        <w:instrText xml:space="preserve"> </w:instrText>
      </w:r>
      <w:r>
        <w:fldChar w:fldCharType="separate"/>
      </w:r>
      <w:r>
        <w:pict>
          <v:shape id="_x0000_i1028" type="#_x0000_t75" style="width:.75pt;height:.75pt">
            <v:imagedata r:id="rId14"/>
          </v:shape>
        </w:pict>
      </w:r>
      <w:r>
        <w:fldChar w:fldCharType="end"/>
      </w:r>
      <w:r w:rsidR="00155EDE" w:rsidRPr="00800E2A">
        <w:rPr>
          <w:rFonts w:ascii="Times New Roman" w:hAnsi="Times New Roman"/>
          <w:b/>
          <w:noProof/>
          <w:color w:val="FFFFFF" w:themeColor="background1"/>
          <w:lang w:val="en-US" w:eastAsia="en-US"/>
        </w:rPr>
        <mc:AlternateContent>
          <mc:Choice Requires="wps">
            <w:drawing>
              <wp:anchor distT="0" distB="0" distL="114300" distR="114300" simplePos="0" relativeHeight="251662336" behindDoc="0" locked="0" layoutInCell="1" allowOverlap="1">
                <wp:simplePos x="0" y="0"/>
                <wp:positionH relativeFrom="column">
                  <wp:posOffset>422031</wp:posOffset>
                </wp:positionH>
                <wp:positionV relativeFrom="paragraph">
                  <wp:posOffset>1430264</wp:posOffset>
                </wp:positionV>
                <wp:extent cx="4876800" cy="0"/>
                <wp:effectExtent l="0" t="12700" r="25400" b="25400"/>
                <wp:wrapNone/>
                <wp:docPr id="25" name="Straight Connector 25"/>
                <wp:cNvGraphicFramePr/>
                <a:graphic xmlns:a="http://schemas.openxmlformats.org/drawingml/2006/main">
                  <a:graphicData uri="http://schemas.microsoft.com/office/word/2010/wordprocessingShape">
                    <wps:wsp>
                      <wps:cNvCnPr/>
                      <wps:spPr>
                        <a:xfrm>
                          <a:off x="0" y="0"/>
                          <a:ext cx="4876800" cy="0"/>
                        </a:xfrm>
                        <a:prstGeom prst="line">
                          <a:avLst/>
                        </a:prstGeom>
                        <a:ln w="38100">
                          <a:solidFill>
                            <a:srgbClr val="CF394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5" o:spid="_x0000_s1034" style="mso-wrap-distance-bottom:0;mso-wrap-distance-left:9pt;mso-wrap-distance-right:9pt;mso-wrap-distance-top:0;mso-wrap-style:square;position:absolute;visibility:visible;z-index:251663360" from="33.25pt,112.6pt" to="417.25pt,112.6pt" strokecolor="#cf394d" strokeweight="3pt">
                <v:stroke joinstyle="miter"/>
              </v:line>
            </w:pict>
          </mc:Fallback>
        </mc:AlternateContent>
      </w:r>
    </w:p>
    <w:p w:rsidR="00881C5A" w:rsidRPr="00800E2A" w:rsidRDefault="00C46D5B" w:rsidP="00184FFE">
      <w:pPr>
        <w:pStyle w:val="ListParagraph"/>
        <w:numPr>
          <w:ilvl w:val="0"/>
          <w:numId w:val="17"/>
        </w:numPr>
        <w:spacing w:after="160" w:line="480" w:lineRule="auto"/>
        <w:jc w:val="left"/>
        <w:rPr>
          <w:rFonts w:ascii="Times New Roman" w:hAnsi="Times New Roman" w:cs="Times New Roman"/>
          <w:b/>
          <w:bCs/>
          <w:color w:val="00B050"/>
        </w:rPr>
      </w:pPr>
      <w:r w:rsidRPr="00800E2A">
        <w:rPr>
          <w:rFonts w:ascii="Times New Roman" w:hAnsi="Times New Roman" w:cs="Times New Roman"/>
          <w:b/>
          <w:bCs/>
          <w:color w:val="00B050"/>
        </w:rPr>
        <w:lastRenderedPageBreak/>
        <w:t>JB HI-FI: Company Overview</w:t>
      </w:r>
    </w:p>
    <w:p w:rsidR="00881C5A" w:rsidRPr="00800E2A" w:rsidRDefault="00C46D5B" w:rsidP="00184FFE">
      <w:pPr>
        <w:spacing w:line="480" w:lineRule="auto"/>
        <w:jc w:val="left"/>
        <w:rPr>
          <w:rFonts w:ascii="Times New Roman" w:hAnsi="Times New Roman"/>
        </w:rPr>
      </w:pPr>
      <w:r w:rsidRPr="00800E2A">
        <w:rPr>
          <w:rFonts w:ascii="Times New Roman" w:hAnsi="Times New Roman"/>
        </w:rPr>
        <w:t>JB Hi-Fi is among the largest and most recognized retail companies in Australia dealing with consumer electronic produc</w:t>
      </w:r>
      <w:r w:rsidRPr="00800E2A">
        <w:rPr>
          <w:rFonts w:ascii="Times New Roman" w:hAnsi="Times New Roman"/>
        </w:rPr>
        <w:t>ts as well as video games, CDs and Blu ray. Despite being a retailer, the company also owns a series of chain stores to provide their pr</w:t>
      </w:r>
      <w:r w:rsidR="00AF05FC">
        <w:rPr>
          <w:rFonts w:ascii="Times New Roman" w:hAnsi="Times New Roman"/>
        </w:rPr>
        <w:t xml:space="preserve">oducts using online websites </w:t>
      </w:r>
      <w:r w:rsidR="00456CD0">
        <w:rPr>
          <w:rFonts w:ascii="Times New Roman" w:hAnsi="Times New Roman"/>
        </w:rPr>
        <w:t>together with</w:t>
      </w:r>
      <w:r w:rsidRPr="00800E2A">
        <w:rPr>
          <w:rFonts w:ascii="Times New Roman" w:hAnsi="Times New Roman"/>
        </w:rPr>
        <w:t xml:space="preserve"> other existing network channels (</w:t>
      </w:r>
      <w:r w:rsidR="00184FFE" w:rsidRPr="00800E2A">
        <w:rPr>
          <w:rFonts w:ascii="Times New Roman" w:hAnsi="Times New Roman"/>
        </w:rPr>
        <w:t>JB Hi-Fi</w:t>
      </w:r>
      <w:r w:rsidRPr="00800E2A">
        <w:rPr>
          <w:rFonts w:ascii="Times New Roman" w:hAnsi="Times New Roman"/>
          <w:color w:val="222222"/>
          <w:shd w:val="clear" w:color="auto" w:fill="FFFFFF"/>
        </w:rPr>
        <w:t>, 2020</w:t>
      </w:r>
      <w:r w:rsidRPr="00800E2A">
        <w:rPr>
          <w:rFonts w:ascii="Times New Roman" w:hAnsi="Times New Roman"/>
        </w:rPr>
        <w:t>). With its headquarters located in Melbou</w:t>
      </w:r>
      <w:r w:rsidRPr="00800E2A">
        <w:rPr>
          <w:rFonts w:ascii="Times New Roman" w:hAnsi="Times New Roman"/>
        </w:rPr>
        <w:t xml:space="preserve">rne, Australia JB Hi-Fi provides a </w:t>
      </w:r>
      <w:r w:rsidR="00456CD0">
        <w:rPr>
          <w:rFonts w:ascii="Times New Roman" w:hAnsi="Times New Roman"/>
        </w:rPr>
        <w:t>variety</w:t>
      </w:r>
      <w:r w:rsidRPr="00800E2A">
        <w:rPr>
          <w:rFonts w:ascii="Times New Roman" w:hAnsi="Times New Roman"/>
        </w:rPr>
        <w:t xml:space="preserve"> of entertainment products in specific places at an affordable and lower price than any other company in Australia thus becoming appealing to their customers as well as other new clients. Besides, their goal is </w:t>
      </w:r>
      <w:r w:rsidRPr="00800E2A">
        <w:rPr>
          <w:rFonts w:ascii="Times New Roman" w:hAnsi="Times New Roman"/>
        </w:rPr>
        <w:t xml:space="preserve">to deliver quality products at lower prices by upholding the top supply chain network than all their competitors. Through that, they do preserve their operating cost as low as possible to offer their products at a competitive price. Focusing on the growth </w:t>
      </w:r>
      <w:r w:rsidRPr="00800E2A">
        <w:rPr>
          <w:rFonts w:ascii="Times New Roman" w:hAnsi="Times New Roman"/>
        </w:rPr>
        <w:t>rate of home entertainment in Australia, JB Hi-Fi has intensified on the home entertainment market and thus yielding more returns from the sales (</w:t>
      </w:r>
      <w:r w:rsidRPr="00800E2A">
        <w:rPr>
          <w:rFonts w:ascii="Times New Roman" w:hAnsi="Times New Roman"/>
          <w:color w:val="222222"/>
          <w:shd w:val="clear" w:color="auto" w:fill="FFFFFF"/>
        </w:rPr>
        <w:t>Yang, 2018)</w:t>
      </w:r>
      <w:r w:rsidRPr="00800E2A">
        <w:rPr>
          <w:rFonts w:ascii="Times New Roman" w:hAnsi="Times New Roman"/>
        </w:rPr>
        <w:t>. Also, the music industry is expanding significantly, therefore the need for recording and domesti</w:t>
      </w:r>
      <w:r w:rsidRPr="00800E2A">
        <w:rPr>
          <w:rFonts w:ascii="Times New Roman" w:hAnsi="Times New Roman"/>
        </w:rPr>
        <w:t xml:space="preserve">c appliances increases which have made the company focus on the products needed to support the activities. Therefore, this report will focus on realizing the supply chain drivers, identify an issue affecting the supply chain strategy as well as the theory </w:t>
      </w:r>
      <w:r w:rsidRPr="00800E2A">
        <w:rPr>
          <w:rFonts w:ascii="Times New Roman" w:hAnsi="Times New Roman"/>
        </w:rPr>
        <w:t>to be applied to counter the supply chain issue.</w:t>
      </w:r>
    </w:p>
    <w:p w:rsidR="00881C5A" w:rsidRPr="00800E2A" w:rsidRDefault="00C46D5B" w:rsidP="00184FFE">
      <w:pPr>
        <w:spacing w:line="480" w:lineRule="auto"/>
        <w:rPr>
          <w:rFonts w:ascii="Times New Roman" w:hAnsi="Times New Roman"/>
        </w:rPr>
      </w:pPr>
      <w:r w:rsidRPr="00800E2A">
        <w:rPr>
          <w:rFonts w:ascii="Times New Roman" w:hAnsi="Times New Roman"/>
          <w:noProof/>
          <w:lang w:val="en-US" w:eastAsia="en-US"/>
        </w:rPr>
        <w:drawing>
          <wp:inline distT="0" distB="0" distL="0" distR="0">
            <wp:extent cx="552450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52714" name="download (2).jpg"/>
                    <pic:cNvPicPr/>
                  </pic:nvPicPr>
                  <pic:blipFill>
                    <a:blip r:embed="rId15">
                      <a:extLst>
                        <a:ext uri="{28A0092B-C50C-407E-A947-70E740481C1C}">
                          <a14:useLocalDpi xmlns:a14="http://schemas.microsoft.com/office/drawing/2010/main" val="0"/>
                        </a:ext>
                      </a:extLst>
                    </a:blip>
                    <a:stretch>
                      <a:fillRect/>
                    </a:stretch>
                  </pic:blipFill>
                  <pic:spPr>
                    <a:xfrm>
                      <a:off x="0" y="0"/>
                      <a:ext cx="5524500" cy="1905000"/>
                    </a:xfrm>
                    <a:prstGeom prst="rect">
                      <a:avLst/>
                    </a:prstGeom>
                  </pic:spPr>
                </pic:pic>
              </a:graphicData>
            </a:graphic>
          </wp:inline>
        </w:drawing>
      </w:r>
    </w:p>
    <w:p w:rsidR="00881C5A" w:rsidRPr="00800E2A" w:rsidRDefault="00C46D5B" w:rsidP="00184FFE">
      <w:pPr>
        <w:spacing w:line="480" w:lineRule="auto"/>
        <w:rPr>
          <w:rFonts w:ascii="Times New Roman" w:hAnsi="Times New Roman"/>
          <w:bCs/>
        </w:rPr>
      </w:pPr>
      <w:r w:rsidRPr="00800E2A">
        <w:rPr>
          <w:rFonts w:ascii="Times New Roman" w:hAnsi="Times New Roman"/>
          <w:bCs/>
        </w:rPr>
        <w:t>Figure 1: JB Hi-Fi products.</w:t>
      </w:r>
    </w:p>
    <w:p w:rsidR="00881C5A" w:rsidRPr="00800E2A" w:rsidRDefault="00C46D5B" w:rsidP="00184FFE">
      <w:pPr>
        <w:pStyle w:val="ListParagraph"/>
        <w:numPr>
          <w:ilvl w:val="0"/>
          <w:numId w:val="17"/>
        </w:numPr>
        <w:spacing w:after="160" w:line="480" w:lineRule="auto"/>
        <w:jc w:val="left"/>
        <w:rPr>
          <w:rFonts w:ascii="Times New Roman" w:hAnsi="Times New Roman" w:cs="Times New Roman"/>
          <w:b/>
          <w:bCs/>
          <w:color w:val="00B050"/>
        </w:rPr>
      </w:pPr>
      <w:r w:rsidRPr="00800E2A">
        <w:rPr>
          <w:rFonts w:ascii="Times New Roman" w:hAnsi="Times New Roman" w:cs="Times New Roman"/>
          <w:b/>
          <w:bCs/>
          <w:color w:val="00B050"/>
        </w:rPr>
        <w:t>JB Hi-Fi Supply Chain</w:t>
      </w:r>
    </w:p>
    <w:p w:rsidR="00881C5A" w:rsidRPr="00800E2A" w:rsidRDefault="00C46D5B" w:rsidP="00184FFE">
      <w:pPr>
        <w:spacing w:line="480" w:lineRule="auto"/>
        <w:jc w:val="left"/>
        <w:rPr>
          <w:rFonts w:ascii="Times New Roman" w:hAnsi="Times New Roman"/>
        </w:rPr>
      </w:pPr>
      <w:r w:rsidRPr="00800E2A">
        <w:rPr>
          <w:rFonts w:ascii="Times New Roman" w:hAnsi="Times New Roman"/>
        </w:rPr>
        <w:lastRenderedPageBreak/>
        <w:t xml:space="preserve">According to Coles (2020), JB Hi-Fi </w:t>
      </w:r>
      <w:r w:rsidRPr="00800E2A">
        <w:rPr>
          <w:rFonts w:ascii="Times New Roman" w:hAnsi="Times New Roman"/>
        </w:rPr>
        <w:t xml:space="preserve">attained mobility in </w:t>
      </w:r>
      <w:r w:rsidRPr="00800E2A">
        <w:rPr>
          <w:rFonts w:ascii="Times New Roman" w:hAnsi="Times New Roman"/>
        </w:rPr>
        <w:t xml:space="preserve">supply chain network </w:t>
      </w:r>
      <w:r w:rsidR="00AF05FC">
        <w:rPr>
          <w:rFonts w:ascii="Times New Roman" w:hAnsi="Times New Roman"/>
        </w:rPr>
        <w:t>by combining</w:t>
      </w:r>
      <w:r w:rsidRPr="00800E2A">
        <w:rPr>
          <w:rFonts w:ascii="Times New Roman" w:hAnsi="Times New Roman"/>
        </w:rPr>
        <w:t xml:space="preserve"> </w:t>
      </w:r>
      <w:r w:rsidRPr="00800E2A">
        <w:rPr>
          <w:rFonts w:ascii="Times New Roman" w:hAnsi="Times New Roman"/>
        </w:rPr>
        <w:t xml:space="preserve">suppliers from Australia and </w:t>
      </w:r>
      <w:r w:rsidRPr="00800E2A">
        <w:rPr>
          <w:rFonts w:ascii="Times New Roman" w:hAnsi="Times New Roman"/>
        </w:rPr>
        <w:t xml:space="preserve">abroad who will supply to the company in the country. Also, the company has utilized an executive purchasing authority program where the supply chain process is administered by a real-time tracking system </w:t>
      </w:r>
      <w:r w:rsidR="00AF05FC">
        <w:rPr>
          <w:rFonts w:ascii="Times New Roman" w:hAnsi="Times New Roman"/>
        </w:rPr>
        <w:t>permitting advanced together with</w:t>
      </w:r>
      <w:r w:rsidRPr="00800E2A">
        <w:rPr>
          <w:rFonts w:ascii="Times New Roman" w:hAnsi="Times New Roman"/>
        </w:rPr>
        <w:t xml:space="preserve"> faster </w:t>
      </w:r>
      <w:r w:rsidR="00AF05FC">
        <w:rPr>
          <w:rFonts w:ascii="Times New Roman" w:hAnsi="Times New Roman"/>
        </w:rPr>
        <w:t>data</w:t>
      </w:r>
      <w:r w:rsidRPr="00800E2A">
        <w:rPr>
          <w:rFonts w:ascii="Times New Roman" w:hAnsi="Times New Roman"/>
        </w:rPr>
        <w:t xml:space="preserve"> access</w:t>
      </w:r>
      <w:r w:rsidRPr="00800E2A">
        <w:rPr>
          <w:rFonts w:ascii="Times New Roman" w:hAnsi="Times New Roman"/>
        </w:rPr>
        <w:t xml:space="preserve">ibility </w:t>
      </w:r>
      <w:r w:rsidR="00AF05FC">
        <w:rPr>
          <w:rFonts w:ascii="Times New Roman" w:hAnsi="Times New Roman"/>
        </w:rPr>
        <w:t xml:space="preserve">aiding in </w:t>
      </w:r>
      <w:r w:rsidRPr="00800E2A">
        <w:rPr>
          <w:rFonts w:ascii="Times New Roman" w:hAnsi="Times New Roman"/>
        </w:rPr>
        <w:t>making</w:t>
      </w:r>
      <w:r w:rsidR="00AF05FC">
        <w:rPr>
          <w:rFonts w:ascii="Times New Roman" w:hAnsi="Times New Roman"/>
        </w:rPr>
        <w:t xml:space="preserve"> decision process</w:t>
      </w:r>
      <w:r w:rsidRPr="00800E2A">
        <w:rPr>
          <w:rFonts w:ascii="Times New Roman" w:hAnsi="Times New Roman"/>
        </w:rPr>
        <w:t xml:space="preserve">. Moreover, </w:t>
      </w:r>
      <w:r w:rsidRPr="00800E2A">
        <w:rPr>
          <w:rFonts w:ascii="Times New Roman" w:hAnsi="Times New Roman"/>
        </w:rPr>
        <w:t xml:space="preserve">supply chain network and leaner functions </w:t>
      </w:r>
      <w:r w:rsidRPr="00800E2A">
        <w:rPr>
          <w:rFonts w:ascii="Times New Roman" w:hAnsi="Times New Roman"/>
        </w:rPr>
        <w:t>effective and quicker in distributing products at a time as well as decreasing the total cost used in logistics supervision (</w:t>
      </w:r>
      <w:r w:rsidRPr="00800E2A">
        <w:rPr>
          <w:rFonts w:ascii="Times New Roman" w:hAnsi="Times New Roman"/>
          <w:color w:val="222222"/>
          <w:shd w:val="clear" w:color="auto" w:fill="FFFFFF"/>
        </w:rPr>
        <w:t>Paul &amp; Rahman, 2018)</w:t>
      </w:r>
      <w:r w:rsidRPr="00800E2A">
        <w:rPr>
          <w:rFonts w:ascii="Times New Roman" w:hAnsi="Times New Roman"/>
        </w:rPr>
        <w:t xml:space="preserve">. Besides, the company relies fully on suppliers from abroad thus importing their goods to maintain </w:t>
      </w:r>
      <w:r w:rsidR="00AF05FC">
        <w:rPr>
          <w:rFonts w:ascii="Times New Roman" w:hAnsi="Times New Roman"/>
        </w:rPr>
        <w:t xml:space="preserve">its </w:t>
      </w:r>
      <w:r w:rsidRPr="00800E2A">
        <w:rPr>
          <w:rFonts w:ascii="Times New Roman" w:hAnsi="Times New Roman"/>
        </w:rPr>
        <w:t xml:space="preserve">working capital </w:t>
      </w:r>
      <w:r w:rsidR="00AF05FC">
        <w:rPr>
          <w:rFonts w:ascii="Times New Roman" w:hAnsi="Times New Roman"/>
        </w:rPr>
        <w:t>at the same time</w:t>
      </w:r>
      <w:r w:rsidRPr="00800E2A">
        <w:rPr>
          <w:rFonts w:ascii="Times New Roman" w:hAnsi="Times New Roman"/>
        </w:rPr>
        <w:t xml:space="preserve"> reduce </w:t>
      </w:r>
      <w:r w:rsidR="00AF05FC">
        <w:rPr>
          <w:rFonts w:ascii="Times New Roman" w:hAnsi="Times New Roman"/>
        </w:rPr>
        <w:t>interest amount</w:t>
      </w:r>
      <w:r w:rsidRPr="00800E2A">
        <w:rPr>
          <w:rFonts w:ascii="Times New Roman" w:hAnsi="Times New Roman"/>
        </w:rPr>
        <w:t xml:space="preserve">. To maintain </w:t>
      </w:r>
      <w:r w:rsidR="00AF05FC">
        <w:rPr>
          <w:rFonts w:ascii="Times New Roman" w:hAnsi="Times New Roman"/>
        </w:rPr>
        <w:t>product quality</w:t>
      </w:r>
      <w:r w:rsidRPr="00800E2A">
        <w:rPr>
          <w:rFonts w:ascii="Times New Roman" w:hAnsi="Times New Roman"/>
        </w:rPr>
        <w:t xml:space="preserve"> and save on timely delivery of </w:t>
      </w:r>
      <w:r w:rsidR="00AF05FC">
        <w:rPr>
          <w:rFonts w:ascii="Times New Roman" w:hAnsi="Times New Roman"/>
        </w:rPr>
        <w:t>commodities</w:t>
      </w:r>
      <w:r w:rsidRPr="00800E2A">
        <w:rPr>
          <w:rFonts w:ascii="Times New Roman" w:hAnsi="Times New Roman"/>
        </w:rPr>
        <w:t xml:space="preserve"> from their suppliers abroa</w:t>
      </w:r>
      <w:r w:rsidRPr="00800E2A">
        <w:rPr>
          <w:rFonts w:ascii="Times New Roman" w:hAnsi="Times New Roman"/>
        </w:rPr>
        <w:t>d, JB Hi-Fi has employed agents in all countries where they source their products thus eradicating homegrown brokers and middleman.</w:t>
      </w:r>
    </w:p>
    <w:p w:rsidR="00881C5A" w:rsidRPr="00800E2A" w:rsidRDefault="00C46D5B" w:rsidP="00184FFE">
      <w:pPr>
        <w:spacing w:line="480" w:lineRule="auto"/>
        <w:jc w:val="left"/>
        <w:rPr>
          <w:rFonts w:ascii="Times New Roman" w:hAnsi="Times New Roman"/>
        </w:rPr>
      </w:pPr>
      <w:r w:rsidRPr="00800E2A">
        <w:rPr>
          <w:rFonts w:ascii="Times New Roman" w:hAnsi="Times New Roman"/>
        </w:rPr>
        <w:t>JB Hi-Fi utilizes four key supply chain drivers that monitor the supply of products, which are communication, store evaluati</w:t>
      </w:r>
      <w:r w:rsidRPr="00800E2A">
        <w:rPr>
          <w:rFonts w:ascii="Times New Roman" w:hAnsi="Times New Roman"/>
        </w:rPr>
        <w:t xml:space="preserve">on, stock on floor and customer service. Since the company is an online retailer, it should keep checking the stocks available for swift and appropriate procurement of products from the store. With goods being stored in warehouses and every product having </w:t>
      </w:r>
      <w:r w:rsidRPr="00800E2A">
        <w:rPr>
          <w:rFonts w:ascii="Times New Roman" w:hAnsi="Times New Roman"/>
        </w:rPr>
        <w:t>a tag as well as preserving the interval of moving products from different places, tracking is performed in real-time thus limiting the handling of goods (</w:t>
      </w:r>
      <w:r w:rsidRPr="00800E2A">
        <w:rPr>
          <w:rFonts w:ascii="Times New Roman" w:hAnsi="Times New Roman"/>
          <w:color w:val="222222"/>
          <w:shd w:val="clear" w:color="auto" w:fill="FFFFFF"/>
        </w:rPr>
        <w:t>Yang, 2018)</w:t>
      </w:r>
      <w:r w:rsidRPr="00800E2A">
        <w:rPr>
          <w:rFonts w:ascii="Times New Roman" w:hAnsi="Times New Roman"/>
        </w:rPr>
        <w:t>. Furthermore, communication is enhanced between different levels in the company to ensure</w:t>
      </w:r>
      <w:r w:rsidRPr="00800E2A">
        <w:rPr>
          <w:rFonts w:ascii="Times New Roman" w:hAnsi="Times New Roman"/>
        </w:rPr>
        <w:t xml:space="preserve"> goods are supplied to customers effectively and in an organized way. </w:t>
      </w:r>
    </w:p>
    <w:p w:rsidR="00881C5A" w:rsidRPr="00800E2A" w:rsidRDefault="00C46D5B" w:rsidP="00184FFE">
      <w:pPr>
        <w:spacing w:line="480" w:lineRule="auto"/>
        <w:rPr>
          <w:rFonts w:ascii="Times New Roman" w:hAnsi="Times New Roman"/>
        </w:rPr>
      </w:pPr>
      <w:r w:rsidRPr="00800E2A">
        <w:rPr>
          <w:rFonts w:ascii="Times New Roman" w:hAnsi="Times New Roman"/>
          <w:noProof/>
          <w:lang w:val="en-US" w:eastAsia="en-US"/>
        </w:rPr>
        <w:lastRenderedPageBreak/>
        <w:drawing>
          <wp:anchor distT="0" distB="0" distL="114300" distR="114300" simplePos="0" relativeHeight="251673600" behindDoc="0" locked="0" layoutInCell="1" allowOverlap="1">
            <wp:simplePos x="0" y="0"/>
            <wp:positionH relativeFrom="column">
              <wp:posOffset>0</wp:posOffset>
            </wp:positionH>
            <wp:positionV relativeFrom="paragraph">
              <wp:posOffset>447675</wp:posOffset>
            </wp:positionV>
            <wp:extent cx="5943600" cy="19907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61386" name=""/>
                    <pic:cNvPicPr/>
                  </pic:nvPicPr>
                  <pic:blipFill>
                    <a:blip r:embed="rId16">
                      <a:extLst>
                        <a:ext uri="{28A0092B-C50C-407E-A947-70E740481C1C}">
                          <a14:useLocalDpi xmlns:a14="http://schemas.microsoft.com/office/drawing/2010/main" val="0"/>
                        </a:ext>
                      </a:extLst>
                    </a:blip>
                    <a:srcRect t="4732" b="5390"/>
                    <a:stretch>
                      <a:fillRect/>
                    </a:stretch>
                  </pic:blipFill>
                  <pic:spPr bwMode="auto">
                    <a:xfrm>
                      <a:off x="0" y="0"/>
                      <a:ext cx="5943600" cy="1990725"/>
                    </a:xfrm>
                    <a:prstGeom prst="rect">
                      <a:avLst/>
                    </a:prstGeom>
                    <a:ln>
                      <a:noFill/>
                    </a:ln>
                    <a:extLst>
                      <a:ext uri="{53640926-AAD7-44D8-BBD7-CCE9431645EC}">
                        <a14:shadowObscured xmlns:a14="http://schemas.microsoft.com/office/drawing/2010/main"/>
                      </a:ext>
                    </a:extLst>
                  </pic:spPr>
                </pic:pic>
              </a:graphicData>
            </a:graphic>
          </wp:anchor>
        </w:drawing>
      </w:r>
    </w:p>
    <w:p w:rsidR="00881C5A" w:rsidRPr="00800E2A" w:rsidRDefault="00C46D5B" w:rsidP="00184FFE">
      <w:pPr>
        <w:spacing w:line="480" w:lineRule="auto"/>
        <w:rPr>
          <w:rFonts w:ascii="Times New Roman" w:hAnsi="Times New Roman"/>
        </w:rPr>
      </w:pPr>
      <w:r w:rsidRPr="00800E2A">
        <w:rPr>
          <w:rFonts w:ascii="Times New Roman" w:hAnsi="Times New Roman"/>
        </w:rPr>
        <w:t>Figure 2: Different elements in JB Hi-Fi supply chain network.</w:t>
      </w:r>
    </w:p>
    <w:p w:rsidR="00881C5A" w:rsidRPr="00800E2A" w:rsidRDefault="00C46D5B" w:rsidP="00184FFE">
      <w:pPr>
        <w:spacing w:line="480" w:lineRule="auto"/>
        <w:jc w:val="left"/>
        <w:rPr>
          <w:rFonts w:ascii="Times New Roman" w:hAnsi="Times New Roman"/>
        </w:rPr>
      </w:pPr>
      <w:r w:rsidRPr="00800E2A">
        <w:rPr>
          <w:rFonts w:ascii="Times New Roman" w:hAnsi="Times New Roman"/>
        </w:rPr>
        <w:t>Since the company does not manufacture the products they sell, JB Hi-Fi relies on its loyal suppliers to sustain the str</w:t>
      </w:r>
      <w:r w:rsidRPr="00800E2A">
        <w:rPr>
          <w:rFonts w:ascii="Times New Roman" w:hAnsi="Times New Roman"/>
        </w:rPr>
        <w:t>eam of products in an aggravation free and justifiable manner. Furthermore, due to their value for money and excellent customer service, JB Hi-Fi has managed to increase its financial flows significantly over the years (</w:t>
      </w:r>
      <w:r w:rsidRPr="00800E2A">
        <w:rPr>
          <w:rFonts w:ascii="Times New Roman" w:hAnsi="Times New Roman"/>
          <w:color w:val="222222"/>
          <w:shd w:val="clear" w:color="auto" w:fill="FFFFFF"/>
        </w:rPr>
        <w:t>Grimmer, 2019</w:t>
      </w:r>
      <w:r w:rsidRPr="00800E2A">
        <w:rPr>
          <w:rFonts w:ascii="Times New Roman" w:hAnsi="Times New Roman"/>
        </w:rPr>
        <w:t>). Also, the revenues h</w:t>
      </w:r>
      <w:r w:rsidRPr="00800E2A">
        <w:rPr>
          <w:rFonts w:ascii="Times New Roman" w:hAnsi="Times New Roman"/>
        </w:rPr>
        <w:t>ave increased in the strong store network and enhanced supply chain management. The capital investment in the company is working well and operates at around fifty million dollars to sixty million dollars annually. Moreover, within six months the total onli</w:t>
      </w:r>
      <w:r w:rsidRPr="00800E2A">
        <w:rPr>
          <w:rFonts w:ascii="Times New Roman" w:hAnsi="Times New Roman"/>
        </w:rPr>
        <w:t>ne sales increased by 18.3 percent to 170.8 million dollars (</w:t>
      </w:r>
      <w:r w:rsidR="00184FFE" w:rsidRPr="00800E2A">
        <w:rPr>
          <w:rFonts w:ascii="Times New Roman" w:hAnsi="Times New Roman"/>
        </w:rPr>
        <w:t>JB Hi-Fi</w:t>
      </w:r>
      <w:r w:rsidRPr="00800E2A">
        <w:rPr>
          <w:rFonts w:ascii="Times New Roman" w:hAnsi="Times New Roman"/>
        </w:rPr>
        <w:t>, 2019).</w:t>
      </w:r>
    </w:p>
    <w:p w:rsidR="00881C5A" w:rsidRPr="00800E2A" w:rsidRDefault="00C46D5B" w:rsidP="00184FFE">
      <w:pPr>
        <w:spacing w:line="480" w:lineRule="auto"/>
        <w:rPr>
          <w:rFonts w:ascii="Times New Roman" w:hAnsi="Times New Roman"/>
        </w:rPr>
      </w:pPr>
      <w:r w:rsidRPr="00800E2A">
        <w:rPr>
          <w:rFonts w:ascii="Times New Roman" w:hAnsi="Times New Roman"/>
          <w:noProof/>
          <w:lang w:val="en-US" w:eastAsia="en-US"/>
        </w:rPr>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3381375" cy="166687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2731" name="Picture 1"/>
                    <pic:cNvPicPr>
                      <a:picLocks noChangeAspect="1" noChangeArrowheads="1"/>
                    </pic:cNvPicPr>
                  </pic:nvPicPr>
                  <pic:blipFill>
                    <a:blip r:embed="rId17">
                      <a:extLst>
                        <a:ext uri="{28A0092B-C50C-407E-A947-70E740481C1C}">
                          <a14:useLocalDpi xmlns:a14="http://schemas.microsoft.com/office/drawing/2010/main" val="0"/>
                        </a:ext>
                      </a:extLst>
                    </a:blip>
                    <a:srcRect l="8439" t="36227" r="5964" b="43519"/>
                    <a:stretch>
                      <a:fillRect/>
                    </a:stretch>
                  </pic:blipFill>
                  <pic:spPr bwMode="auto">
                    <a:xfrm>
                      <a:off x="0" y="0"/>
                      <a:ext cx="3381375" cy="1666875"/>
                    </a:xfrm>
                    <a:prstGeom prst="rect">
                      <a:avLst/>
                    </a:prstGeom>
                    <a:noFill/>
                    <a:ln>
                      <a:noFill/>
                    </a:ln>
                    <a:extLst>
                      <a:ext uri="{53640926-AAD7-44D8-BBD7-CCE9431645EC}">
                        <a14:shadowObscured xmlns:a14="http://schemas.microsoft.com/office/drawing/2010/main"/>
                      </a:ext>
                    </a:extLst>
                  </pic:spPr>
                </pic:pic>
              </a:graphicData>
            </a:graphic>
          </wp:anchor>
        </w:drawing>
      </w:r>
    </w:p>
    <w:p w:rsidR="00881C5A" w:rsidRPr="00800E2A" w:rsidRDefault="00881C5A" w:rsidP="00184FFE">
      <w:pPr>
        <w:spacing w:line="480" w:lineRule="auto"/>
        <w:rPr>
          <w:rFonts w:ascii="Times New Roman" w:hAnsi="Times New Roman"/>
        </w:rPr>
      </w:pPr>
    </w:p>
    <w:p w:rsidR="00881C5A" w:rsidRPr="00800E2A" w:rsidRDefault="00C46D5B" w:rsidP="00184FFE">
      <w:pPr>
        <w:tabs>
          <w:tab w:val="left" w:pos="3090"/>
        </w:tabs>
        <w:spacing w:line="480" w:lineRule="auto"/>
        <w:rPr>
          <w:rFonts w:ascii="Times New Roman" w:hAnsi="Times New Roman"/>
        </w:rPr>
      </w:pPr>
      <w:r w:rsidRPr="00800E2A">
        <w:rPr>
          <w:rFonts w:ascii="Times New Roman" w:hAnsi="Times New Roman"/>
        </w:rPr>
        <w:tab/>
      </w:r>
      <w:r w:rsidRPr="00800E2A">
        <w:rPr>
          <w:rFonts w:ascii="Times New Roman" w:hAnsi="Times New Roman"/>
        </w:rPr>
        <w:br w:type="textWrapping" w:clear="all"/>
      </w:r>
      <w:r w:rsidRPr="00800E2A">
        <w:rPr>
          <w:rFonts w:ascii="Times New Roman" w:hAnsi="Times New Roman"/>
        </w:rPr>
        <w:t>Figure 3: JB Hi-Fi financial review source: financialreview.com</w:t>
      </w:r>
    </w:p>
    <w:p w:rsidR="00881C5A" w:rsidRPr="00800E2A" w:rsidRDefault="00C46D5B" w:rsidP="00184FFE">
      <w:pPr>
        <w:pStyle w:val="ListParagraph"/>
        <w:numPr>
          <w:ilvl w:val="0"/>
          <w:numId w:val="17"/>
        </w:numPr>
        <w:spacing w:after="160" w:line="480" w:lineRule="auto"/>
        <w:jc w:val="left"/>
        <w:rPr>
          <w:rFonts w:ascii="Times New Roman" w:hAnsi="Times New Roman" w:cs="Times New Roman"/>
          <w:b/>
          <w:bCs/>
          <w:color w:val="00B050"/>
        </w:rPr>
      </w:pPr>
      <w:r w:rsidRPr="00800E2A">
        <w:rPr>
          <w:rFonts w:ascii="Times New Roman" w:hAnsi="Times New Roman" w:cs="Times New Roman"/>
          <w:b/>
          <w:bCs/>
          <w:color w:val="00B050"/>
        </w:rPr>
        <w:t>Potential Challenges</w:t>
      </w:r>
    </w:p>
    <w:p w:rsidR="00881C5A" w:rsidRPr="00800E2A" w:rsidRDefault="00C46D5B" w:rsidP="00184FFE">
      <w:pPr>
        <w:spacing w:line="480" w:lineRule="auto"/>
        <w:jc w:val="left"/>
        <w:rPr>
          <w:rFonts w:ascii="Times New Roman" w:hAnsi="Times New Roman"/>
        </w:rPr>
      </w:pPr>
      <w:r w:rsidRPr="00800E2A">
        <w:rPr>
          <w:rFonts w:ascii="Times New Roman" w:hAnsi="Times New Roman"/>
        </w:rPr>
        <w:t>Although JB Hi-Fi works hard towards preserving a timely and effectual delivery of product</w:t>
      </w:r>
      <w:r w:rsidRPr="00800E2A">
        <w:rPr>
          <w:rFonts w:ascii="Times New Roman" w:hAnsi="Times New Roman"/>
        </w:rPr>
        <w:t xml:space="preserve">s to its customers, they are still faced with challenges from their suppliers and distributions of </w:t>
      </w:r>
      <w:r w:rsidRPr="00800E2A">
        <w:rPr>
          <w:rFonts w:ascii="Times New Roman" w:hAnsi="Times New Roman"/>
        </w:rPr>
        <w:lastRenderedPageBreak/>
        <w:t>goods to their customers. The first challenge emerges during the obtaining of products from abroad which requires JB Hi-Fi Company to be authorized by the Au</w:t>
      </w:r>
      <w:r w:rsidRPr="00800E2A">
        <w:rPr>
          <w:rFonts w:ascii="Times New Roman" w:hAnsi="Times New Roman"/>
        </w:rPr>
        <w:t>stralian government through the signing of a written form (</w:t>
      </w:r>
      <w:r w:rsidRPr="00800E2A">
        <w:rPr>
          <w:rFonts w:ascii="Times New Roman" w:hAnsi="Times New Roman"/>
          <w:color w:val="222222"/>
          <w:shd w:val="clear" w:color="auto" w:fill="FFFFFF"/>
        </w:rPr>
        <w:t>Yang, 2018)</w:t>
      </w:r>
      <w:r w:rsidRPr="00800E2A">
        <w:rPr>
          <w:rFonts w:ascii="Times New Roman" w:hAnsi="Times New Roman"/>
        </w:rPr>
        <w:t>. The process takes a lot of time which leads to delays and thus affecting their operations. Lastly is the issue of safety of the goods imported by the company. Despite the company havin</w:t>
      </w:r>
      <w:r w:rsidRPr="00800E2A">
        <w:rPr>
          <w:rFonts w:ascii="Times New Roman" w:hAnsi="Times New Roman"/>
        </w:rPr>
        <w:t>g a variety of products to sell, they do not have an appropriate su</w:t>
      </w:r>
      <w:r w:rsidR="00AF05FC">
        <w:rPr>
          <w:rFonts w:ascii="Times New Roman" w:hAnsi="Times New Roman"/>
        </w:rPr>
        <w:t>pply chain management program in</w:t>
      </w:r>
      <w:r w:rsidRPr="00800E2A">
        <w:rPr>
          <w:rFonts w:ascii="Times New Roman" w:hAnsi="Times New Roman"/>
        </w:rPr>
        <w:t xml:space="preserve"> oversee</w:t>
      </w:r>
      <w:r w:rsidR="00AF05FC">
        <w:rPr>
          <w:rFonts w:ascii="Times New Roman" w:hAnsi="Times New Roman"/>
        </w:rPr>
        <w:t>ing</w:t>
      </w:r>
      <w:r w:rsidRPr="00800E2A">
        <w:rPr>
          <w:rFonts w:ascii="Times New Roman" w:hAnsi="Times New Roman"/>
        </w:rPr>
        <w:t xml:space="preserve"> </w:t>
      </w:r>
      <w:r w:rsidR="00AF05FC">
        <w:rPr>
          <w:rFonts w:ascii="Times New Roman" w:hAnsi="Times New Roman"/>
        </w:rPr>
        <w:t>supply of commodities</w:t>
      </w:r>
      <w:r w:rsidRPr="00800E2A">
        <w:rPr>
          <w:rFonts w:ascii="Times New Roman" w:hAnsi="Times New Roman"/>
        </w:rPr>
        <w:t xml:space="preserve">. Since the process is </w:t>
      </w:r>
      <w:r w:rsidR="00AF05FC">
        <w:rPr>
          <w:rFonts w:ascii="Times New Roman" w:hAnsi="Times New Roman"/>
        </w:rPr>
        <w:t>driven by workers and technology</w:t>
      </w:r>
      <w:r w:rsidRPr="00800E2A">
        <w:rPr>
          <w:rFonts w:ascii="Times New Roman" w:hAnsi="Times New Roman"/>
        </w:rPr>
        <w:t xml:space="preserve"> majority of their goods keeps changing rapidly</w:t>
      </w:r>
      <w:r w:rsidR="00AF05FC">
        <w:rPr>
          <w:rFonts w:ascii="Times New Roman" w:hAnsi="Times New Roman"/>
        </w:rPr>
        <w:t xml:space="preserve"> and will be</w:t>
      </w:r>
      <w:r w:rsidRPr="00800E2A">
        <w:rPr>
          <w:rFonts w:ascii="Times New Roman" w:hAnsi="Times New Roman"/>
        </w:rPr>
        <w:t xml:space="preserve"> deemed outda</w:t>
      </w:r>
      <w:r w:rsidRPr="00800E2A">
        <w:rPr>
          <w:rFonts w:ascii="Times New Roman" w:hAnsi="Times New Roman"/>
        </w:rPr>
        <w:t>ted.</w:t>
      </w:r>
    </w:p>
    <w:p w:rsidR="00881C5A" w:rsidRPr="00800E2A" w:rsidRDefault="00C46D5B" w:rsidP="00184FFE">
      <w:pPr>
        <w:pStyle w:val="ListParagraph"/>
        <w:numPr>
          <w:ilvl w:val="0"/>
          <w:numId w:val="17"/>
        </w:numPr>
        <w:spacing w:after="160" w:line="480" w:lineRule="auto"/>
        <w:jc w:val="left"/>
        <w:rPr>
          <w:rFonts w:ascii="Times New Roman" w:hAnsi="Times New Roman" w:cs="Times New Roman"/>
          <w:b/>
          <w:bCs/>
          <w:color w:val="00B050"/>
        </w:rPr>
      </w:pPr>
      <w:r w:rsidRPr="00800E2A">
        <w:rPr>
          <w:rFonts w:ascii="Times New Roman" w:hAnsi="Times New Roman" w:cs="Times New Roman"/>
          <w:b/>
          <w:bCs/>
          <w:color w:val="00B050"/>
        </w:rPr>
        <w:t>Conclusion</w:t>
      </w:r>
    </w:p>
    <w:p w:rsidR="00881C5A" w:rsidRPr="00800E2A" w:rsidRDefault="00C46D5B" w:rsidP="00184FFE">
      <w:pPr>
        <w:spacing w:line="480" w:lineRule="auto"/>
        <w:jc w:val="left"/>
        <w:rPr>
          <w:rFonts w:ascii="Times New Roman" w:hAnsi="Times New Roman"/>
        </w:rPr>
      </w:pPr>
      <w:r w:rsidRPr="00800E2A">
        <w:rPr>
          <w:rFonts w:ascii="Times New Roman" w:hAnsi="Times New Roman"/>
        </w:rPr>
        <w:t xml:space="preserve">To ensure an efficient supply chain, JB Hi-Fi should use some of its working capital in obtaining stocks in advance to reduce the risks of getting stocks late. Also, maintaining communication with their network will be of great help in </w:t>
      </w:r>
      <w:r w:rsidRPr="00800E2A">
        <w:rPr>
          <w:rFonts w:ascii="Times New Roman" w:hAnsi="Times New Roman"/>
        </w:rPr>
        <w:t>ensuring an appropriate supply of products.</w:t>
      </w:r>
    </w:p>
    <w:p w:rsidR="00881C5A" w:rsidRPr="00800E2A" w:rsidRDefault="00C46D5B" w:rsidP="00184FFE">
      <w:pPr>
        <w:spacing w:line="480" w:lineRule="auto"/>
        <w:rPr>
          <w:rFonts w:ascii="Times New Roman" w:hAnsi="Times New Roman"/>
          <w:b/>
          <w:bCs/>
          <w:color w:val="00B050"/>
        </w:rPr>
      </w:pPr>
      <w:r w:rsidRPr="00800E2A">
        <w:rPr>
          <w:rFonts w:ascii="Times New Roman" w:hAnsi="Times New Roman"/>
          <w:b/>
          <w:bCs/>
          <w:color w:val="00B050"/>
        </w:rPr>
        <w:t>References</w:t>
      </w:r>
    </w:p>
    <w:p w:rsidR="00881C5A" w:rsidRPr="00800E2A" w:rsidRDefault="00C46D5B" w:rsidP="00184FFE">
      <w:pPr>
        <w:spacing w:line="480" w:lineRule="auto"/>
        <w:jc w:val="left"/>
        <w:rPr>
          <w:rFonts w:ascii="Times New Roman" w:hAnsi="Times New Roman"/>
        </w:rPr>
      </w:pPr>
      <w:r w:rsidRPr="00800E2A">
        <w:rPr>
          <w:rFonts w:ascii="Times New Roman" w:hAnsi="Times New Roman"/>
        </w:rPr>
        <w:t xml:space="preserve">Boyd, T. (2020). How JB Hi-Fi went from good to great. </w:t>
      </w:r>
      <w:hyperlink r:id="rId18" w:history="1">
        <w:r w:rsidRPr="00800E2A">
          <w:rPr>
            <w:rStyle w:val="Hyperlink"/>
            <w:rFonts w:ascii="Times New Roman" w:eastAsiaTheme="majorEastAsia" w:hAnsi="Times New Roman"/>
          </w:rPr>
          <w:t>https://www.afr.com/chanticleer/how-jb-hi-fi-went-from-good-to-great-20200210-p53z9z</w:t>
        </w:r>
      </w:hyperlink>
    </w:p>
    <w:p w:rsidR="00881C5A" w:rsidRPr="00800E2A" w:rsidRDefault="00C46D5B" w:rsidP="00184FFE">
      <w:pPr>
        <w:spacing w:line="480" w:lineRule="auto"/>
        <w:jc w:val="left"/>
        <w:rPr>
          <w:rFonts w:ascii="Times New Roman" w:hAnsi="Times New Roman"/>
        </w:rPr>
      </w:pPr>
      <w:r w:rsidRPr="00800E2A">
        <w:rPr>
          <w:rFonts w:ascii="Times New Roman" w:hAnsi="Times New Roman"/>
        </w:rPr>
        <w:t xml:space="preserve">Coles, B. (2020). $44 Million warehouse will become new delivery centre for JB HI-FI. </w:t>
      </w:r>
      <w:hyperlink r:id="rId19" w:history="1">
        <w:r w:rsidRPr="00800E2A">
          <w:rPr>
            <w:rStyle w:val="Hyperlink"/>
            <w:rFonts w:ascii="Times New Roman" w:eastAsiaTheme="majorEastAsia" w:hAnsi="Times New Roman"/>
          </w:rPr>
          <w:t>http://mhdsupplychain.com.au/2020/01/29/44-million-warehouse-will-become-new-delivery-centre-for-jb-hi-fi/</w:t>
        </w:r>
      </w:hyperlink>
    </w:p>
    <w:p w:rsidR="00881C5A" w:rsidRPr="00800E2A" w:rsidRDefault="00C46D5B" w:rsidP="00184FFE">
      <w:pPr>
        <w:spacing w:line="480" w:lineRule="auto"/>
        <w:jc w:val="left"/>
        <w:rPr>
          <w:rFonts w:ascii="Times New Roman" w:hAnsi="Times New Roman"/>
          <w:color w:val="222222"/>
          <w:shd w:val="clear" w:color="auto" w:fill="FFFFFF"/>
        </w:rPr>
      </w:pPr>
      <w:r w:rsidRPr="00800E2A">
        <w:rPr>
          <w:rFonts w:ascii="Times New Roman" w:hAnsi="Times New Roman"/>
          <w:color w:val="222222"/>
          <w:shd w:val="clear" w:color="auto" w:fill="FFFFFF"/>
        </w:rPr>
        <w:t>Grimmer, L. (2019). Market snapshot: Australia: interview with Elias Jahshan.</w:t>
      </w:r>
    </w:p>
    <w:p w:rsidR="00881C5A" w:rsidRPr="00800E2A" w:rsidRDefault="00184FFE" w:rsidP="00184FFE">
      <w:pPr>
        <w:spacing w:line="480" w:lineRule="auto"/>
        <w:jc w:val="left"/>
        <w:rPr>
          <w:rFonts w:ascii="Times New Roman" w:hAnsi="Times New Roman"/>
          <w:color w:val="222222"/>
          <w:shd w:val="clear" w:color="auto" w:fill="FFFFFF"/>
        </w:rPr>
      </w:pPr>
      <w:r w:rsidRPr="00800E2A">
        <w:rPr>
          <w:rFonts w:ascii="Times New Roman" w:hAnsi="Times New Roman"/>
        </w:rPr>
        <w:t>JB Hi-Fi</w:t>
      </w:r>
      <w:r w:rsidR="00C46D5B" w:rsidRPr="00800E2A">
        <w:rPr>
          <w:rFonts w:ascii="Times New Roman" w:hAnsi="Times New Roman"/>
          <w:color w:val="222222"/>
          <w:shd w:val="clear" w:color="auto" w:fill="FFFFFF"/>
        </w:rPr>
        <w:t>. (2020). JB HI-FI: About U</w:t>
      </w:r>
      <w:r w:rsidR="00C46D5B" w:rsidRPr="00800E2A">
        <w:rPr>
          <w:rFonts w:ascii="Times New Roman" w:hAnsi="Times New Roman"/>
          <w:color w:val="222222"/>
          <w:shd w:val="clear" w:color="auto" w:fill="FFFFFF"/>
        </w:rPr>
        <w:t xml:space="preserve">s. </w:t>
      </w:r>
      <w:hyperlink r:id="rId20" w:history="1">
        <w:r w:rsidR="00C46D5B" w:rsidRPr="00800E2A">
          <w:rPr>
            <w:rStyle w:val="Hyperlink"/>
            <w:rFonts w:ascii="Times New Roman" w:eastAsiaTheme="majorEastAsia" w:hAnsi="Times New Roman"/>
          </w:rPr>
          <w:t>https://www.jbhifi.com.au/pages/about-us</w:t>
        </w:r>
      </w:hyperlink>
    </w:p>
    <w:p w:rsidR="00881C5A" w:rsidRPr="00800E2A" w:rsidRDefault="00184FFE" w:rsidP="00184FFE">
      <w:pPr>
        <w:spacing w:line="480" w:lineRule="auto"/>
        <w:jc w:val="left"/>
        <w:rPr>
          <w:rFonts w:ascii="Times New Roman" w:hAnsi="Times New Roman"/>
        </w:rPr>
      </w:pPr>
      <w:r>
        <w:rPr>
          <w:rFonts w:ascii="Times New Roman" w:hAnsi="Times New Roman"/>
        </w:rPr>
        <w:t xml:space="preserve">JB </w:t>
      </w:r>
      <w:r w:rsidRPr="00800E2A">
        <w:rPr>
          <w:rFonts w:ascii="Times New Roman" w:hAnsi="Times New Roman"/>
        </w:rPr>
        <w:t>Hi-Fi</w:t>
      </w:r>
      <w:r w:rsidR="00C46D5B" w:rsidRPr="00800E2A">
        <w:rPr>
          <w:rFonts w:ascii="Times New Roman" w:hAnsi="Times New Roman"/>
        </w:rPr>
        <w:t xml:space="preserve">. (2019). </w:t>
      </w:r>
      <w:r w:rsidR="00C46D5B" w:rsidRPr="00800E2A">
        <w:rPr>
          <w:rFonts w:ascii="Times New Roman" w:hAnsi="Times New Roman"/>
          <w:color w:val="222222"/>
          <w:shd w:val="clear" w:color="auto" w:fill="FFFFFF"/>
        </w:rPr>
        <w:t xml:space="preserve">JB HI-FI: ANNUAL REPORT. </w:t>
      </w:r>
      <w:hyperlink r:id="rId21" w:history="1">
        <w:r w:rsidR="00C46D5B" w:rsidRPr="00800E2A">
          <w:rPr>
            <w:rStyle w:val="Hyperlink"/>
            <w:rFonts w:ascii="Times New Roman" w:eastAsiaTheme="majorEastAsia" w:hAnsi="Times New Roman"/>
          </w:rPr>
          <w:t>https://investors.jbhifi.com.au/wp-content/uploads/20</w:t>
        </w:r>
        <w:bookmarkStart w:id="0" w:name="_GoBack"/>
        <w:bookmarkEnd w:id="0"/>
        <w:r w:rsidR="00C46D5B" w:rsidRPr="00800E2A">
          <w:rPr>
            <w:rStyle w:val="Hyperlink"/>
            <w:rFonts w:ascii="Times New Roman" w:eastAsiaTheme="majorEastAsia" w:hAnsi="Times New Roman"/>
          </w:rPr>
          <w:t>19/10/Annual-Report-2019-with-Chairmans-CEOs-Report.pdf</w:t>
        </w:r>
      </w:hyperlink>
    </w:p>
    <w:p w:rsidR="00881C5A" w:rsidRPr="00800E2A" w:rsidRDefault="00C46D5B" w:rsidP="00184FFE">
      <w:pPr>
        <w:spacing w:line="480" w:lineRule="auto"/>
        <w:jc w:val="left"/>
        <w:rPr>
          <w:rFonts w:ascii="Times New Roman" w:hAnsi="Times New Roman"/>
          <w:color w:val="222222"/>
          <w:shd w:val="clear" w:color="auto" w:fill="FFFFFF"/>
        </w:rPr>
      </w:pPr>
      <w:r w:rsidRPr="00800E2A">
        <w:rPr>
          <w:rFonts w:ascii="Times New Roman" w:hAnsi="Times New Roman"/>
          <w:color w:val="222222"/>
          <w:shd w:val="clear" w:color="auto" w:fill="FFFFFF"/>
        </w:rPr>
        <w:lastRenderedPageBreak/>
        <w:t>Paul, S. K., &amp; Rahman, S. (2018). A quantitative and simulation model for managing sudden supply delay with fuzzy demand and safety stoc</w:t>
      </w:r>
      <w:r w:rsidRPr="00800E2A">
        <w:rPr>
          <w:rFonts w:ascii="Times New Roman" w:hAnsi="Times New Roman"/>
          <w:color w:val="222222"/>
          <w:shd w:val="clear" w:color="auto" w:fill="FFFFFF"/>
        </w:rPr>
        <w:t>k. </w:t>
      </w:r>
      <w:r w:rsidRPr="00800E2A">
        <w:rPr>
          <w:rFonts w:ascii="Times New Roman" w:hAnsi="Times New Roman"/>
          <w:i/>
          <w:iCs/>
          <w:color w:val="222222"/>
          <w:shd w:val="clear" w:color="auto" w:fill="FFFFFF"/>
        </w:rPr>
        <w:t>International Journal of Production Research</w:t>
      </w:r>
      <w:r w:rsidRPr="00800E2A">
        <w:rPr>
          <w:rFonts w:ascii="Times New Roman" w:hAnsi="Times New Roman"/>
          <w:color w:val="222222"/>
          <w:shd w:val="clear" w:color="auto" w:fill="FFFFFF"/>
        </w:rPr>
        <w:t>, </w:t>
      </w:r>
      <w:r w:rsidRPr="00800E2A">
        <w:rPr>
          <w:rFonts w:ascii="Times New Roman" w:hAnsi="Times New Roman"/>
          <w:i/>
          <w:iCs/>
          <w:color w:val="222222"/>
          <w:shd w:val="clear" w:color="auto" w:fill="FFFFFF"/>
        </w:rPr>
        <w:t>56</w:t>
      </w:r>
      <w:r w:rsidRPr="00800E2A">
        <w:rPr>
          <w:rFonts w:ascii="Times New Roman" w:hAnsi="Times New Roman"/>
          <w:color w:val="222222"/>
          <w:shd w:val="clear" w:color="auto" w:fill="FFFFFF"/>
        </w:rPr>
        <w:t>(13), 4377-4395.</w:t>
      </w:r>
    </w:p>
    <w:p w:rsidR="00881C5A" w:rsidRPr="00800E2A" w:rsidRDefault="00C46D5B" w:rsidP="00184FFE">
      <w:pPr>
        <w:spacing w:line="480" w:lineRule="auto"/>
        <w:jc w:val="left"/>
        <w:rPr>
          <w:rFonts w:ascii="Times New Roman" w:hAnsi="Times New Roman"/>
        </w:rPr>
      </w:pPr>
      <w:r w:rsidRPr="00800E2A">
        <w:rPr>
          <w:rFonts w:ascii="Times New Roman" w:hAnsi="Times New Roman"/>
          <w:color w:val="222222"/>
          <w:shd w:val="clear" w:color="auto" w:fill="FFFFFF"/>
        </w:rPr>
        <w:t>Yang, D. (2018). Has the arrival of Amazon altered the market structure for consumer electronic goods in Australia?</w:t>
      </w:r>
    </w:p>
    <w:p w:rsidR="00881C5A" w:rsidRPr="00800E2A" w:rsidRDefault="00C46D5B" w:rsidP="00184FFE">
      <w:pPr>
        <w:spacing w:line="480" w:lineRule="auto"/>
        <w:rPr>
          <w:rFonts w:ascii="Times New Roman" w:hAnsi="Times New Roman"/>
        </w:rPr>
      </w:pPr>
      <w:r w:rsidRPr="00800E2A">
        <w:rPr>
          <w:rFonts w:ascii="Times New Roman" w:hAnsi="Times New Roman"/>
        </w:rPr>
        <w:t xml:space="preserve"> </w:t>
      </w:r>
    </w:p>
    <w:p w:rsidR="00800E2A" w:rsidRPr="00800E2A" w:rsidRDefault="00C46D5B" w:rsidP="00184FFE">
      <w:pPr>
        <w:spacing w:line="480" w:lineRule="auto"/>
        <w:jc w:val="left"/>
        <w:rPr>
          <w:rFonts w:ascii="Times New Roman" w:eastAsiaTheme="majorEastAsia" w:hAnsi="Times New Roman"/>
          <w:b/>
          <w:color w:val="909731"/>
          <w:sz w:val="32"/>
          <w:lang w:eastAsia="en-US"/>
        </w:rPr>
      </w:pPr>
      <w:r w:rsidRPr="00800E2A">
        <w:rPr>
          <w:rFonts w:ascii="Times New Roman" w:hAnsi="Times New Roman"/>
        </w:rPr>
        <w:br w:type="page"/>
      </w:r>
    </w:p>
    <w:p w:rsidR="00800E2A" w:rsidRPr="00800E2A" w:rsidRDefault="00C46D5B" w:rsidP="00184FFE">
      <w:pPr>
        <w:pStyle w:val="Heading1"/>
        <w:spacing w:line="480" w:lineRule="auto"/>
        <w:rPr>
          <w:rFonts w:ascii="Times New Roman" w:hAnsi="Times New Roman" w:cs="Times New Roman"/>
        </w:rPr>
      </w:pPr>
      <w:r w:rsidRPr="00800E2A">
        <w:rPr>
          <w:rFonts w:ascii="Times New Roman" w:hAnsi="Times New Roman" w:cs="Times New Roman"/>
        </w:rPr>
        <w:lastRenderedPageBreak/>
        <w:t>Appendices</w:t>
      </w:r>
    </w:p>
    <w:p w:rsidR="00800E2A" w:rsidRPr="007B5C78" w:rsidRDefault="00C46D5B" w:rsidP="00184FFE">
      <w:pPr>
        <w:spacing w:line="480" w:lineRule="auto"/>
        <w:rPr>
          <w:rFonts w:ascii="Times New Roman" w:hAnsi="Times New Roman"/>
        </w:rPr>
      </w:pPr>
      <w:r w:rsidRPr="007B5C78">
        <w:rPr>
          <w:rFonts w:ascii="Times New Roman" w:hAnsi="Times New Roman"/>
        </w:rPr>
        <w:t xml:space="preserve">Appendix A: </w:t>
      </w:r>
      <w:hyperlink r:id="rId22" w:tgtFrame="_blank" w:history="1">
        <w:r w:rsidR="008607D3" w:rsidRPr="007B5C78">
          <w:rPr>
            <w:rStyle w:val="Hyperlink"/>
            <w:rFonts w:ascii="Times New Roman" w:eastAsiaTheme="majorEastAsia" w:hAnsi="Times New Roman"/>
            <w:color w:val="auto"/>
            <w:u w:val="none"/>
          </w:rPr>
          <w:t xml:space="preserve">JB Hi-Fi Limited's (ASX:JBH) </w:t>
        </w:r>
        <w:r w:rsidRPr="007B5C78">
          <w:rPr>
            <w:rStyle w:val="Hyperlink"/>
            <w:rFonts w:ascii="Times New Roman" w:eastAsiaTheme="majorEastAsia" w:hAnsi="Times New Roman"/>
            <w:color w:val="auto"/>
            <w:u w:val="none"/>
          </w:rPr>
          <w:t xml:space="preserve">Returns </w:t>
        </w:r>
      </w:hyperlink>
    </w:p>
    <w:p w:rsidR="00800E2A" w:rsidRPr="00800E2A" w:rsidRDefault="00800E2A" w:rsidP="00184FFE">
      <w:pPr>
        <w:spacing w:line="480" w:lineRule="auto"/>
        <w:rPr>
          <w:rFonts w:ascii="Times New Roman" w:hAnsi="Times New Roman"/>
          <w:lang w:eastAsia="en-US"/>
        </w:rPr>
      </w:pPr>
    </w:p>
    <w:p w:rsidR="00800E2A" w:rsidRPr="00800E2A" w:rsidRDefault="00C46D5B" w:rsidP="00184FFE">
      <w:pPr>
        <w:spacing w:line="480" w:lineRule="auto"/>
        <w:rPr>
          <w:rFonts w:ascii="Times New Roman" w:eastAsiaTheme="majorEastAsia" w:hAnsi="Times New Roman"/>
          <w:lang w:eastAsia="en-US"/>
        </w:rPr>
      </w:pPr>
      <w:r w:rsidRPr="00800E2A">
        <w:rPr>
          <w:rFonts w:ascii="Times New Roman" w:eastAsiaTheme="majorEastAsia" w:hAnsi="Times New Roman"/>
          <w:noProof/>
          <w:lang w:val="en-US" w:eastAsia="en-US"/>
        </w:rPr>
        <w:drawing>
          <wp:inline distT="0" distB="0" distL="0" distR="0">
            <wp:extent cx="5727700" cy="230822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54239" name="6a9474e29ea8a207612c71b39419449b.png"/>
                    <pic:cNvPicPr/>
                  </pic:nvPicPr>
                  <pic:blipFill>
                    <a:blip r:embed="rId23">
                      <a:extLst>
                        <a:ext uri="{28A0092B-C50C-407E-A947-70E740481C1C}">
                          <a14:useLocalDpi xmlns:a14="http://schemas.microsoft.com/office/drawing/2010/main" val="0"/>
                        </a:ext>
                      </a:extLst>
                    </a:blip>
                    <a:stretch>
                      <a:fillRect/>
                    </a:stretch>
                  </pic:blipFill>
                  <pic:spPr>
                    <a:xfrm>
                      <a:off x="0" y="0"/>
                      <a:ext cx="5727700" cy="2308225"/>
                    </a:xfrm>
                    <a:prstGeom prst="rect">
                      <a:avLst/>
                    </a:prstGeom>
                  </pic:spPr>
                </pic:pic>
              </a:graphicData>
            </a:graphic>
          </wp:inline>
        </w:drawing>
      </w:r>
    </w:p>
    <w:p w:rsidR="00800E2A" w:rsidRPr="00800E2A" w:rsidRDefault="00C46D5B" w:rsidP="00184FFE">
      <w:pPr>
        <w:shd w:val="clear" w:color="auto" w:fill="FFFFFF"/>
        <w:spacing w:line="480" w:lineRule="auto"/>
        <w:jc w:val="left"/>
        <w:rPr>
          <w:rFonts w:ascii="Times New Roman" w:hAnsi="Times New Roman"/>
          <w:b/>
          <w:bCs/>
          <w:color w:val="000000"/>
          <w:sz w:val="18"/>
          <w:szCs w:val="18"/>
          <w:lang w:val="en-US" w:eastAsia="en-US"/>
        </w:rPr>
      </w:pPr>
      <w:r w:rsidRPr="00800E2A">
        <w:rPr>
          <w:rFonts w:ascii="Times New Roman" w:hAnsi="Times New Roman"/>
          <w:b/>
          <w:bCs/>
          <w:color w:val="000000"/>
          <w:sz w:val="18"/>
          <w:szCs w:val="18"/>
        </w:rPr>
        <w:br/>
      </w:r>
    </w:p>
    <w:p w:rsidR="00800E2A" w:rsidRPr="00800E2A" w:rsidRDefault="00C46D5B" w:rsidP="003F009E">
      <w:pPr>
        <w:spacing w:line="480" w:lineRule="auto"/>
        <w:ind w:left="720" w:hanging="720"/>
        <w:jc w:val="left"/>
        <w:rPr>
          <w:rFonts w:ascii="Times New Roman" w:hAnsi="Times New Roman"/>
          <w:sz w:val="20"/>
          <w:szCs w:val="20"/>
        </w:rPr>
      </w:pPr>
      <w:hyperlink r:id="rId24" w:tgtFrame="_blank" w:history="1">
        <w:r w:rsidR="008607D3">
          <w:rPr>
            <w:rStyle w:val="Hyperlink"/>
            <w:rFonts w:ascii="Times New Roman" w:eastAsiaTheme="majorEastAsia" w:hAnsi="Times New Roman"/>
            <w:color w:val="auto"/>
            <w:sz w:val="20"/>
            <w:szCs w:val="20"/>
            <w:u w:val="none"/>
          </w:rPr>
          <w:t>JB Hi-Fi Limited's (ASX</w:t>
        </w:r>
        <w:proofErr w:type="gramStart"/>
        <w:r w:rsidR="008607D3">
          <w:rPr>
            <w:rStyle w:val="Hyperlink"/>
            <w:rFonts w:ascii="Times New Roman" w:eastAsiaTheme="majorEastAsia" w:hAnsi="Times New Roman"/>
            <w:color w:val="auto"/>
            <w:sz w:val="20"/>
            <w:szCs w:val="20"/>
            <w:u w:val="none"/>
          </w:rPr>
          <w:t>:JBH</w:t>
        </w:r>
        <w:proofErr w:type="gramEnd"/>
        <w:r w:rsidR="008607D3">
          <w:rPr>
            <w:rStyle w:val="Hyperlink"/>
            <w:rFonts w:ascii="Times New Roman" w:eastAsiaTheme="majorEastAsia" w:hAnsi="Times New Roman"/>
            <w:color w:val="auto"/>
            <w:sz w:val="20"/>
            <w:szCs w:val="20"/>
            <w:u w:val="none"/>
          </w:rPr>
          <w:t xml:space="preserve">) </w:t>
        </w:r>
        <w:r w:rsidRPr="00800E2A">
          <w:rPr>
            <w:rStyle w:val="Hyperlink"/>
            <w:rFonts w:ascii="Times New Roman" w:eastAsiaTheme="majorEastAsia" w:hAnsi="Times New Roman"/>
            <w:color w:val="auto"/>
            <w:sz w:val="20"/>
            <w:szCs w:val="20"/>
            <w:u w:val="none"/>
          </w:rPr>
          <w:t xml:space="preserve">Returns, adapted from </w:t>
        </w:r>
      </w:hyperlink>
      <w:hyperlink r:id="rId25" w:tgtFrame="_blank" w:history="1">
        <w:r w:rsidRPr="003F009E">
          <w:rPr>
            <w:rStyle w:val="Hyperlink"/>
            <w:rFonts w:ascii="Times New Roman" w:hAnsi="Times New Roman"/>
            <w:bCs/>
            <w:color w:val="222222"/>
            <w:sz w:val="20"/>
            <w:szCs w:val="20"/>
            <w:u w:val="none"/>
          </w:rPr>
          <w:t>Simply Wall St.</w:t>
        </w:r>
      </w:hyperlink>
      <w:r w:rsidRPr="003F009E">
        <w:rPr>
          <w:rFonts w:ascii="Times New Roman" w:hAnsi="Times New Roman"/>
          <w:b/>
          <w:color w:val="000000"/>
          <w:sz w:val="20"/>
          <w:szCs w:val="20"/>
        </w:rPr>
        <w:t xml:space="preserve"> </w:t>
      </w:r>
      <w:r w:rsidRPr="00800E2A">
        <w:rPr>
          <w:rFonts w:ascii="Times New Roman" w:hAnsi="Times New Roman"/>
          <w:color w:val="000000"/>
          <w:sz w:val="20"/>
          <w:szCs w:val="20"/>
        </w:rPr>
        <w:t>(2020). Are JB Hi-Fi Limited’s (ASX:JBH) High Returns Really That Great?</w:t>
      </w:r>
    </w:p>
    <w:p w:rsidR="00800E2A" w:rsidRPr="00800E2A" w:rsidRDefault="00800E2A" w:rsidP="00184FFE">
      <w:pPr>
        <w:spacing w:line="480" w:lineRule="auto"/>
        <w:rPr>
          <w:rFonts w:ascii="Times New Roman" w:eastAsiaTheme="majorEastAsia" w:hAnsi="Times New Roman"/>
          <w:lang w:eastAsia="en-US"/>
        </w:rPr>
      </w:pPr>
    </w:p>
    <w:sectPr w:rsidR="00800E2A" w:rsidRPr="00800E2A" w:rsidSect="00737952">
      <w:footerReference w:type="default" r:id="rId2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D5B" w:rsidRDefault="00C46D5B">
      <w:pPr>
        <w:spacing w:line="240" w:lineRule="auto"/>
      </w:pPr>
      <w:r>
        <w:separator/>
      </w:r>
    </w:p>
  </w:endnote>
  <w:endnote w:type="continuationSeparator" w:id="0">
    <w:p w:rsidR="00C46D5B" w:rsidRDefault="00C46D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B41" w:rsidRDefault="00C46D5B" w:rsidP="0004612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A3B41" w:rsidRDefault="007A3B41" w:rsidP="00823B3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B41" w:rsidRPr="002C6796" w:rsidRDefault="00C46D5B" w:rsidP="00046123">
    <w:pPr>
      <w:pStyle w:val="Footer"/>
      <w:framePr w:wrap="none" w:vAnchor="text" w:hAnchor="margin" w:xAlign="right" w:y="1"/>
      <w:rPr>
        <w:rStyle w:val="PageNumber"/>
        <w:rFonts w:ascii="Times New Roman" w:hAnsi="Times New Roman" w:cs="Times New Roman"/>
      </w:rPr>
    </w:pPr>
    <w:r w:rsidRPr="002C6796">
      <w:rPr>
        <w:rStyle w:val="PageNumber"/>
        <w:rFonts w:ascii="Times New Roman" w:hAnsi="Times New Roman" w:cs="Times New Roman"/>
      </w:rPr>
      <w:fldChar w:fldCharType="begin"/>
    </w:r>
    <w:r w:rsidRPr="002C6796">
      <w:rPr>
        <w:rStyle w:val="PageNumber"/>
        <w:rFonts w:ascii="Times New Roman" w:hAnsi="Times New Roman" w:cs="Times New Roman"/>
      </w:rPr>
      <w:instrText xml:space="preserve">PAGE  </w:instrText>
    </w:r>
    <w:r w:rsidRPr="002C6796">
      <w:rPr>
        <w:rStyle w:val="PageNumber"/>
        <w:rFonts w:ascii="Times New Roman" w:hAnsi="Times New Roman" w:cs="Times New Roman"/>
      </w:rPr>
      <w:fldChar w:fldCharType="separate"/>
    </w:r>
    <w:r w:rsidR="002C6796">
      <w:rPr>
        <w:rStyle w:val="PageNumber"/>
        <w:rFonts w:ascii="Times New Roman" w:hAnsi="Times New Roman" w:cs="Times New Roman"/>
        <w:noProof/>
      </w:rPr>
      <w:t>7</w:t>
    </w:r>
    <w:r w:rsidRPr="002C6796">
      <w:rPr>
        <w:rStyle w:val="PageNumber"/>
        <w:rFonts w:ascii="Times New Roman" w:hAnsi="Times New Roman" w:cs="Times New Roman"/>
      </w:rPr>
      <w:fldChar w:fldCharType="end"/>
    </w:r>
  </w:p>
  <w:p w:rsidR="007A3B41" w:rsidRPr="002C6796" w:rsidRDefault="007A3B41" w:rsidP="00823B37">
    <w:pPr>
      <w:pStyle w:val="Footer"/>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D5B" w:rsidRDefault="00C46D5B">
      <w:pPr>
        <w:spacing w:line="240" w:lineRule="auto"/>
      </w:pPr>
      <w:r>
        <w:separator/>
      </w:r>
    </w:p>
  </w:footnote>
  <w:footnote w:type="continuationSeparator" w:id="0">
    <w:p w:rsidR="00C46D5B" w:rsidRDefault="00C46D5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B736A"/>
    <w:multiLevelType w:val="hybridMultilevel"/>
    <w:tmpl w:val="83862C78"/>
    <w:lvl w:ilvl="0" w:tplc="08C01C18">
      <w:start w:val="1"/>
      <w:numFmt w:val="bullet"/>
      <w:lvlText w:val=""/>
      <w:lvlJc w:val="left"/>
      <w:pPr>
        <w:ind w:left="360" w:hanging="360"/>
      </w:pPr>
      <w:rPr>
        <w:rFonts w:ascii="Symbol" w:hAnsi="Symbol" w:hint="default"/>
      </w:rPr>
    </w:lvl>
    <w:lvl w:ilvl="1" w:tplc="4A32C720">
      <w:start w:val="1"/>
      <w:numFmt w:val="bullet"/>
      <w:lvlText w:val="o"/>
      <w:lvlJc w:val="left"/>
      <w:pPr>
        <w:ind w:left="-810" w:hanging="360"/>
      </w:pPr>
      <w:rPr>
        <w:rFonts w:ascii="Courier New" w:hAnsi="Courier New" w:cs="Courier New" w:hint="default"/>
      </w:rPr>
    </w:lvl>
    <w:lvl w:ilvl="2" w:tplc="AEA20268" w:tentative="1">
      <w:start w:val="1"/>
      <w:numFmt w:val="bullet"/>
      <w:lvlText w:val=""/>
      <w:lvlJc w:val="left"/>
      <w:pPr>
        <w:ind w:left="-90" w:hanging="360"/>
      </w:pPr>
      <w:rPr>
        <w:rFonts w:ascii="Wingdings" w:hAnsi="Wingdings" w:hint="default"/>
      </w:rPr>
    </w:lvl>
    <w:lvl w:ilvl="3" w:tplc="9B245E30" w:tentative="1">
      <w:start w:val="1"/>
      <w:numFmt w:val="bullet"/>
      <w:lvlText w:val=""/>
      <w:lvlJc w:val="left"/>
      <w:pPr>
        <w:ind w:left="630" w:hanging="360"/>
      </w:pPr>
      <w:rPr>
        <w:rFonts w:ascii="Symbol" w:hAnsi="Symbol" w:hint="default"/>
      </w:rPr>
    </w:lvl>
    <w:lvl w:ilvl="4" w:tplc="D6063812" w:tentative="1">
      <w:start w:val="1"/>
      <w:numFmt w:val="bullet"/>
      <w:lvlText w:val="o"/>
      <w:lvlJc w:val="left"/>
      <w:pPr>
        <w:ind w:left="1350" w:hanging="360"/>
      </w:pPr>
      <w:rPr>
        <w:rFonts w:ascii="Courier New" w:hAnsi="Courier New" w:cs="Courier New" w:hint="default"/>
      </w:rPr>
    </w:lvl>
    <w:lvl w:ilvl="5" w:tplc="77C0A428" w:tentative="1">
      <w:start w:val="1"/>
      <w:numFmt w:val="bullet"/>
      <w:lvlText w:val=""/>
      <w:lvlJc w:val="left"/>
      <w:pPr>
        <w:ind w:left="2070" w:hanging="360"/>
      </w:pPr>
      <w:rPr>
        <w:rFonts w:ascii="Wingdings" w:hAnsi="Wingdings" w:hint="default"/>
      </w:rPr>
    </w:lvl>
    <w:lvl w:ilvl="6" w:tplc="3A66CCD8" w:tentative="1">
      <w:start w:val="1"/>
      <w:numFmt w:val="bullet"/>
      <w:lvlText w:val=""/>
      <w:lvlJc w:val="left"/>
      <w:pPr>
        <w:ind w:left="2790" w:hanging="360"/>
      </w:pPr>
      <w:rPr>
        <w:rFonts w:ascii="Symbol" w:hAnsi="Symbol" w:hint="default"/>
      </w:rPr>
    </w:lvl>
    <w:lvl w:ilvl="7" w:tplc="29805620" w:tentative="1">
      <w:start w:val="1"/>
      <w:numFmt w:val="bullet"/>
      <w:lvlText w:val="o"/>
      <w:lvlJc w:val="left"/>
      <w:pPr>
        <w:ind w:left="3510" w:hanging="360"/>
      </w:pPr>
      <w:rPr>
        <w:rFonts w:ascii="Courier New" w:hAnsi="Courier New" w:cs="Courier New" w:hint="default"/>
      </w:rPr>
    </w:lvl>
    <w:lvl w:ilvl="8" w:tplc="718EF1F8" w:tentative="1">
      <w:start w:val="1"/>
      <w:numFmt w:val="bullet"/>
      <w:lvlText w:val=""/>
      <w:lvlJc w:val="left"/>
      <w:pPr>
        <w:ind w:left="4230" w:hanging="360"/>
      </w:pPr>
      <w:rPr>
        <w:rFonts w:ascii="Wingdings" w:hAnsi="Wingdings" w:hint="default"/>
      </w:rPr>
    </w:lvl>
  </w:abstractNum>
  <w:abstractNum w:abstractNumId="1">
    <w:nsid w:val="06FB6F54"/>
    <w:multiLevelType w:val="hybridMultilevel"/>
    <w:tmpl w:val="AECAFD96"/>
    <w:lvl w:ilvl="0" w:tplc="1C22C00E">
      <w:start w:val="1"/>
      <w:numFmt w:val="bullet"/>
      <w:lvlText w:val=""/>
      <w:lvlJc w:val="left"/>
      <w:pPr>
        <w:ind w:left="720" w:hanging="360"/>
      </w:pPr>
      <w:rPr>
        <w:rFonts w:ascii="Symbol" w:hAnsi="Symbol" w:hint="default"/>
      </w:rPr>
    </w:lvl>
    <w:lvl w:ilvl="1" w:tplc="93968A10" w:tentative="1">
      <w:start w:val="1"/>
      <w:numFmt w:val="bullet"/>
      <w:lvlText w:val="o"/>
      <w:lvlJc w:val="left"/>
      <w:pPr>
        <w:ind w:left="1440" w:hanging="360"/>
      </w:pPr>
      <w:rPr>
        <w:rFonts w:ascii="Courier New" w:hAnsi="Courier New" w:cs="Courier New" w:hint="default"/>
      </w:rPr>
    </w:lvl>
    <w:lvl w:ilvl="2" w:tplc="085859F8" w:tentative="1">
      <w:start w:val="1"/>
      <w:numFmt w:val="bullet"/>
      <w:lvlText w:val=""/>
      <w:lvlJc w:val="left"/>
      <w:pPr>
        <w:ind w:left="2160" w:hanging="360"/>
      </w:pPr>
      <w:rPr>
        <w:rFonts w:ascii="Wingdings" w:hAnsi="Wingdings" w:hint="default"/>
      </w:rPr>
    </w:lvl>
    <w:lvl w:ilvl="3" w:tplc="FB36F738" w:tentative="1">
      <w:start w:val="1"/>
      <w:numFmt w:val="bullet"/>
      <w:lvlText w:val=""/>
      <w:lvlJc w:val="left"/>
      <w:pPr>
        <w:ind w:left="2880" w:hanging="360"/>
      </w:pPr>
      <w:rPr>
        <w:rFonts w:ascii="Symbol" w:hAnsi="Symbol" w:hint="default"/>
      </w:rPr>
    </w:lvl>
    <w:lvl w:ilvl="4" w:tplc="BDEE089C" w:tentative="1">
      <w:start w:val="1"/>
      <w:numFmt w:val="bullet"/>
      <w:lvlText w:val="o"/>
      <w:lvlJc w:val="left"/>
      <w:pPr>
        <w:ind w:left="3600" w:hanging="360"/>
      </w:pPr>
      <w:rPr>
        <w:rFonts w:ascii="Courier New" w:hAnsi="Courier New" w:cs="Courier New" w:hint="default"/>
      </w:rPr>
    </w:lvl>
    <w:lvl w:ilvl="5" w:tplc="BBAAF3CA" w:tentative="1">
      <w:start w:val="1"/>
      <w:numFmt w:val="bullet"/>
      <w:lvlText w:val=""/>
      <w:lvlJc w:val="left"/>
      <w:pPr>
        <w:ind w:left="4320" w:hanging="360"/>
      </w:pPr>
      <w:rPr>
        <w:rFonts w:ascii="Wingdings" w:hAnsi="Wingdings" w:hint="default"/>
      </w:rPr>
    </w:lvl>
    <w:lvl w:ilvl="6" w:tplc="55C2637A" w:tentative="1">
      <w:start w:val="1"/>
      <w:numFmt w:val="bullet"/>
      <w:lvlText w:val=""/>
      <w:lvlJc w:val="left"/>
      <w:pPr>
        <w:ind w:left="5040" w:hanging="360"/>
      </w:pPr>
      <w:rPr>
        <w:rFonts w:ascii="Symbol" w:hAnsi="Symbol" w:hint="default"/>
      </w:rPr>
    </w:lvl>
    <w:lvl w:ilvl="7" w:tplc="BE1E1166" w:tentative="1">
      <w:start w:val="1"/>
      <w:numFmt w:val="bullet"/>
      <w:lvlText w:val="o"/>
      <w:lvlJc w:val="left"/>
      <w:pPr>
        <w:ind w:left="5760" w:hanging="360"/>
      </w:pPr>
      <w:rPr>
        <w:rFonts w:ascii="Courier New" w:hAnsi="Courier New" w:cs="Courier New" w:hint="default"/>
      </w:rPr>
    </w:lvl>
    <w:lvl w:ilvl="8" w:tplc="CB70276C" w:tentative="1">
      <w:start w:val="1"/>
      <w:numFmt w:val="bullet"/>
      <w:lvlText w:val=""/>
      <w:lvlJc w:val="left"/>
      <w:pPr>
        <w:ind w:left="6480" w:hanging="360"/>
      </w:pPr>
      <w:rPr>
        <w:rFonts w:ascii="Wingdings" w:hAnsi="Wingdings" w:hint="default"/>
      </w:rPr>
    </w:lvl>
  </w:abstractNum>
  <w:abstractNum w:abstractNumId="2">
    <w:nsid w:val="14123A99"/>
    <w:multiLevelType w:val="hybridMultilevel"/>
    <w:tmpl w:val="059A4998"/>
    <w:lvl w:ilvl="0" w:tplc="F36ABAE4">
      <w:start w:val="1"/>
      <w:numFmt w:val="bullet"/>
      <w:lvlText w:val=""/>
      <w:lvlJc w:val="left"/>
      <w:pPr>
        <w:ind w:left="360" w:hanging="360"/>
      </w:pPr>
      <w:rPr>
        <w:rFonts w:ascii="Symbol" w:hAnsi="Symbol" w:hint="default"/>
      </w:rPr>
    </w:lvl>
    <w:lvl w:ilvl="1" w:tplc="71C4DA58" w:tentative="1">
      <w:start w:val="1"/>
      <w:numFmt w:val="bullet"/>
      <w:lvlText w:val="o"/>
      <w:lvlJc w:val="left"/>
      <w:pPr>
        <w:ind w:left="-810" w:hanging="360"/>
      </w:pPr>
      <w:rPr>
        <w:rFonts w:ascii="Courier New" w:hAnsi="Courier New" w:cs="Courier New" w:hint="default"/>
      </w:rPr>
    </w:lvl>
    <w:lvl w:ilvl="2" w:tplc="238E5DC8" w:tentative="1">
      <w:start w:val="1"/>
      <w:numFmt w:val="bullet"/>
      <w:lvlText w:val=""/>
      <w:lvlJc w:val="left"/>
      <w:pPr>
        <w:ind w:left="-90" w:hanging="360"/>
      </w:pPr>
      <w:rPr>
        <w:rFonts w:ascii="Wingdings" w:hAnsi="Wingdings" w:hint="default"/>
      </w:rPr>
    </w:lvl>
    <w:lvl w:ilvl="3" w:tplc="1F869FA6" w:tentative="1">
      <w:start w:val="1"/>
      <w:numFmt w:val="bullet"/>
      <w:lvlText w:val=""/>
      <w:lvlJc w:val="left"/>
      <w:pPr>
        <w:ind w:left="630" w:hanging="360"/>
      </w:pPr>
      <w:rPr>
        <w:rFonts w:ascii="Symbol" w:hAnsi="Symbol" w:hint="default"/>
      </w:rPr>
    </w:lvl>
    <w:lvl w:ilvl="4" w:tplc="147423D6" w:tentative="1">
      <w:start w:val="1"/>
      <w:numFmt w:val="bullet"/>
      <w:lvlText w:val="o"/>
      <w:lvlJc w:val="left"/>
      <w:pPr>
        <w:ind w:left="1350" w:hanging="360"/>
      </w:pPr>
      <w:rPr>
        <w:rFonts w:ascii="Courier New" w:hAnsi="Courier New" w:cs="Courier New" w:hint="default"/>
      </w:rPr>
    </w:lvl>
    <w:lvl w:ilvl="5" w:tplc="296681A6" w:tentative="1">
      <w:start w:val="1"/>
      <w:numFmt w:val="bullet"/>
      <w:lvlText w:val=""/>
      <w:lvlJc w:val="left"/>
      <w:pPr>
        <w:ind w:left="2070" w:hanging="360"/>
      </w:pPr>
      <w:rPr>
        <w:rFonts w:ascii="Wingdings" w:hAnsi="Wingdings" w:hint="default"/>
      </w:rPr>
    </w:lvl>
    <w:lvl w:ilvl="6" w:tplc="32EAC1CC" w:tentative="1">
      <w:start w:val="1"/>
      <w:numFmt w:val="bullet"/>
      <w:lvlText w:val=""/>
      <w:lvlJc w:val="left"/>
      <w:pPr>
        <w:ind w:left="2790" w:hanging="360"/>
      </w:pPr>
      <w:rPr>
        <w:rFonts w:ascii="Symbol" w:hAnsi="Symbol" w:hint="default"/>
      </w:rPr>
    </w:lvl>
    <w:lvl w:ilvl="7" w:tplc="4976927A" w:tentative="1">
      <w:start w:val="1"/>
      <w:numFmt w:val="bullet"/>
      <w:lvlText w:val="o"/>
      <w:lvlJc w:val="left"/>
      <w:pPr>
        <w:ind w:left="3510" w:hanging="360"/>
      </w:pPr>
      <w:rPr>
        <w:rFonts w:ascii="Courier New" w:hAnsi="Courier New" w:cs="Courier New" w:hint="default"/>
      </w:rPr>
    </w:lvl>
    <w:lvl w:ilvl="8" w:tplc="B6CE956A" w:tentative="1">
      <w:start w:val="1"/>
      <w:numFmt w:val="bullet"/>
      <w:lvlText w:val=""/>
      <w:lvlJc w:val="left"/>
      <w:pPr>
        <w:ind w:left="4230" w:hanging="360"/>
      </w:pPr>
      <w:rPr>
        <w:rFonts w:ascii="Wingdings" w:hAnsi="Wingdings" w:hint="default"/>
      </w:rPr>
    </w:lvl>
  </w:abstractNum>
  <w:abstractNum w:abstractNumId="3">
    <w:nsid w:val="1FB77633"/>
    <w:multiLevelType w:val="hybridMultilevel"/>
    <w:tmpl w:val="46D2729E"/>
    <w:lvl w:ilvl="0" w:tplc="BA4A2C94">
      <w:start w:val="4"/>
      <w:numFmt w:val="decimal"/>
      <w:lvlText w:val="%1."/>
      <w:lvlJc w:val="left"/>
      <w:pPr>
        <w:ind w:left="720" w:hanging="360"/>
      </w:pPr>
      <w:rPr>
        <w:rFonts w:hint="default"/>
      </w:rPr>
    </w:lvl>
    <w:lvl w:ilvl="1" w:tplc="A4FCC512" w:tentative="1">
      <w:start w:val="1"/>
      <w:numFmt w:val="lowerLetter"/>
      <w:lvlText w:val="%2."/>
      <w:lvlJc w:val="left"/>
      <w:pPr>
        <w:ind w:left="1440" w:hanging="360"/>
      </w:pPr>
    </w:lvl>
    <w:lvl w:ilvl="2" w:tplc="E202EDB2" w:tentative="1">
      <w:start w:val="1"/>
      <w:numFmt w:val="lowerRoman"/>
      <w:lvlText w:val="%3."/>
      <w:lvlJc w:val="right"/>
      <w:pPr>
        <w:ind w:left="2160" w:hanging="180"/>
      </w:pPr>
    </w:lvl>
    <w:lvl w:ilvl="3" w:tplc="897861EE" w:tentative="1">
      <w:start w:val="1"/>
      <w:numFmt w:val="decimal"/>
      <w:lvlText w:val="%4."/>
      <w:lvlJc w:val="left"/>
      <w:pPr>
        <w:ind w:left="2880" w:hanging="360"/>
      </w:pPr>
    </w:lvl>
    <w:lvl w:ilvl="4" w:tplc="84F40966" w:tentative="1">
      <w:start w:val="1"/>
      <w:numFmt w:val="lowerLetter"/>
      <w:lvlText w:val="%5."/>
      <w:lvlJc w:val="left"/>
      <w:pPr>
        <w:ind w:left="3600" w:hanging="360"/>
      </w:pPr>
    </w:lvl>
    <w:lvl w:ilvl="5" w:tplc="E290396A" w:tentative="1">
      <w:start w:val="1"/>
      <w:numFmt w:val="lowerRoman"/>
      <w:lvlText w:val="%6."/>
      <w:lvlJc w:val="right"/>
      <w:pPr>
        <w:ind w:left="4320" w:hanging="180"/>
      </w:pPr>
    </w:lvl>
    <w:lvl w:ilvl="6" w:tplc="E0EEBB42" w:tentative="1">
      <w:start w:val="1"/>
      <w:numFmt w:val="decimal"/>
      <w:lvlText w:val="%7."/>
      <w:lvlJc w:val="left"/>
      <w:pPr>
        <w:ind w:left="5040" w:hanging="360"/>
      </w:pPr>
    </w:lvl>
    <w:lvl w:ilvl="7" w:tplc="66624A94" w:tentative="1">
      <w:start w:val="1"/>
      <w:numFmt w:val="lowerLetter"/>
      <w:lvlText w:val="%8."/>
      <w:lvlJc w:val="left"/>
      <w:pPr>
        <w:ind w:left="5760" w:hanging="360"/>
      </w:pPr>
    </w:lvl>
    <w:lvl w:ilvl="8" w:tplc="73A0285E" w:tentative="1">
      <w:start w:val="1"/>
      <w:numFmt w:val="lowerRoman"/>
      <w:lvlText w:val="%9."/>
      <w:lvlJc w:val="right"/>
      <w:pPr>
        <w:ind w:left="6480" w:hanging="180"/>
      </w:pPr>
    </w:lvl>
  </w:abstractNum>
  <w:abstractNum w:abstractNumId="4">
    <w:nsid w:val="278725EC"/>
    <w:multiLevelType w:val="hybridMultilevel"/>
    <w:tmpl w:val="28E42CCC"/>
    <w:lvl w:ilvl="0" w:tplc="9D369D8E">
      <w:start w:val="3"/>
      <w:numFmt w:val="bullet"/>
      <w:lvlText w:val="-"/>
      <w:lvlJc w:val="left"/>
      <w:pPr>
        <w:ind w:left="720" w:hanging="360"/>
      </w:pPr>
      <w:rPr>
        <w:rFonts w:ascii="Calibri" w:eastAsia="Times New Roman" w:hAnsi="Calibri" w:cs="Calibri" w:hint="default"/>
      </w:rPr>
    </w:lvl>
    <w:lvl w:ilvl="1" w:tplc="00147FC6" w:tentative="1">
      <w:start w:val="1"/>
      <w:numFmt w:val="bullet"/>
      <w:lvlText w:val="o"/>
      <w:lvlJc w:val="left"/>
      <w:pPr>
        <w:ind w:left="1440" w:hanging="360"/>
      </w:pPr>
      <w:rPr>
        <w:rFonts w:ascii="Courier New" w:hAnsi="Courier New" w:cs="Courier New" w:hint="default"/>
      </w:rPr>
    </w:lvl>
    <w:lvl w:ilvl="2" w:tplc="2F228A98" w:tentative="1">
      <w:start w:val="1"/>
      <w:numFmt w:val="bullet"/>
      <w:lvlText w:val=""/>
      <w:lvlJc w:val="left"/>
      <w:pPr>
        <w:ind w:left="2160" w:hanging="360"/>
      </w:pPr>
      <w:rPr>
        <w:rFonts w:ascii="Wingdings" w:hAnsi="Wingdings" w:hint="default"/>
      </w:rPr>
    </w:lvl>
    <w:lvl w:ilvl="3" w:tplc="7D7099FA" w:tentative="1">
      <w:start w:val="1"/>
      <w:numFmt w:val="bullet"/>
      <w:lvlText w:val=""/>
      <w:lvlJc w:val="left"/>
      <w:pPr>
        <w:ind w:left="2880" w:hanging="360"/>
      </w:pPr>
      <w:rPr>
        <w:rFonts w:ascii="Symbol" w:hAnsi="Symbol" w:hint="default"/>
      </w:rPr>
    </w:lvl>
    <w:lvl w:ilvl="4" w:tplc="A5206C7E" w:tentative="1">
      <w:start w:val="1"/>
      <w:numFmt w:val="bullet"/>
      <w:lvlText w:val="o"/>
      <w:lvlJc w:val="left"/>
      <w:pPr>
        <w:ind w:left="3600" w:hanging="360"/>
      </w:pPr>
      <w:rPr>
        <w:rFonts w:ascii="Courier New" w:hAnsi="Courier New" w:cs="Courier New" w:hint="default"/>
      </w:rPr>
    </w:lvl>
    <w:lvl w:ilvl="5" w:tplc="92065472" w:tentative="1">
      <w:start w:val="1"/>
      <w:numFmt w:val="bullet"/>
      <w:lvlText w:val=""/>
      <w:lvlJc w:val="left"/>
      <w:pPr>
        <w:ind w:left="4320" w:hanging="360"/>
      </w:pPr>
      <w:rPr>
        <w:rFonts w:ascii="Wingdings" w:hAnsi="Wingdings" w:hint="default"/>
      </w:rPr>
    </w:lvl>
    <w:lvl w:ilvl="6" w:tplc="01E4C38C" w:tentative="1">
      <w:start w:val="1"/>
      <w:numFmt w:val="bullet"/>
      <w:lvlText w:val=""/>
      <w:lvlJc w:val="left"/>
      <w:pPr>
        <w:ind w:left="5040" w:hanging="360"/>
      </w:pPr>
      <w:rPr>
        <w:rFonts w:ascii="Symbol" w:hAnsi="Symbol" w:hint="default"/>
      </w:rPr>
    </w:lvl>
    <w:lvl w:ilvl="7" w:tplc="72E05550" w:tentative="1">
      <w:start w:val="1"/>
      <w:numFmt w:val="bullet"/>
      <w:lvlText w:val="o"/>
      <w:lvlJc w:val="left"/>
      <w:pPr>
        <w:ind w:left="5760" w:hanging="360"/>
      </w:pPr>
      <w:rPr>
        <w:rFonts w:ascii="Courier New" w:hAnsi="Courier New" w:cs="Courier New" w:hint="default"/>
      </w:rPr>
    </w:lvl>
    <w:lvl w:ilvl="8" w:tplc="390845BE" w:tentative="1">
      <w:start w:val="1"/>
      <w:numFmt w:val="bullet"/>
      <w:lvlText w:val=""/>
      <w:lvlJc w:val="left"/>
      <w:pPr>
        <w:ind w:left="6480" w:hanging="360"/>
      </w:pPr>
      <w:rPr>
        <w:rFonts w:ascii="Wingdings" w:hAnsi="Wingdings" w:hint="default"/>
      </w:rPr>
    </w:lvl>
  </w:abstractNum>
  <w:abstractNum w:abstractNumId="5">
    <w:nsid w:val="28AC7A6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nsid w:val="2B354474"/>
    <w:multiLevelType w:val="hybridMultilevel"/>
    <w:tmpl w:val="C0C6045A"/>
    <w:lvl w:ilvl="0" w:tplc="5FCCA062">
      <w:start w:val="1"/>
      <w:numFmt w:val="decimal"/>
      <w:lvlText w:val="%1."/>
      <w:lvlJc w:val="left"/>
      <w:pPr>
        <w:ind w:left="1080" w:hanging="360"/>
      </w:pPr>
    </w:lvl>
    <w:lvl w:ilvl="1" w:tplc="71F2B250" w:tentative="1">
      <w:start w:val="1"/>
      <w:numFmt w:val="lowerLetter"/>
      <w:lvlText w:val="%2."/>
      <w:lvlJc w:val="left"/>
      <w:pPr>
        <w:ind w:left="1800" w:hanging="360"/>
      </w:pPr>
    </w:lvl>
    <w:lvl w:ilvl="2" w:tplc="2CAC0A7A" w:tentative="1">
      <w:start w:val="1"/>
      <w:numFmt w:val="lowerRoman"/>
      <w:lvlText w:val="%3."/>
      <w:lvlJc w:val="right"/>
      <w:pPr>
        <w:ind w:left="2520" w:hanging="180"/>
      </w:pPr>
    </w:lvl>
    <w:lvl w:ilvl="3" w:tplc="5A6C3650" w:tentative="1">
      <w:start w:val="1"/>
      <w:numFmt w:val="decimal"/>
      <w:lvlText w:val="%4."/>
      <w:lvlJc w:val="left"/>
      <w:pPr>
        <w:ind w:left="3240" w:hanging="360"/>
      </w:pPr>
    </w:lvl>
    <w:lvl w:ilvl="4" w:tplc="146CEEA2" w:tentative="1">
      <w:start w:val="1"/>
      <w:numFmt w:val="lowerLetter"/>
      <w:lvlText w:val="%5."/>
      <w:lvlJc w:val="left"/>
      <w:pPr>
        <w:ind w:left="3960" w:hanging="360"/>
      </w:pPr>
    </w:lvl>
    <w:lvl w:ilvl="5" w:tplc="62FA77F8" w:tentative="1">
      <w:start w:val="1"/>
      <w:numFmt w:val="lowerRoman"/>
      <w:lvlText w:val="%6."/>
      <w:lvlJc w:val="right"/>
      <w:pPr>
        <w:ind w:left="4680" w:hanging="180"/>
      </w:pPr>
    </w:lvl>
    <w:lvl w:ilvl="6" w:tplc="D1E2678A" w:tentative="1">
      <w:start w:val="1"/>
      <w:numFmt w:val="decimal"/>
      <w:lvlText w:val="%7."/>
      <w:lvlJc w:val="left"/>
      <w:pPr>
        <w:ind w:left="5400" w:hanging="360"/>
      </w:pPr>
    </w:lvl>
    <w:lvl w:ilvl="7" w:tplc="865AB222" w:tentative="1">
      <w:start w:val="1"/>
      <w:numFmt w:val="lowerLetter"/>
      <w:lvlText w:val="%8."/>
      <w:lvlJc w:val="left"/>
      <w:pPr>
        <w:ind w:left="6120" w:hanging="360"/>
      </w:pPr>
    </w:lvl>
    <w:lvl w:ilvl="8" w:tplc="4606C628" w:tentative="1">
      <w:start w:val="1"/>
      <w:numFmt w:val="lowerRoman"/>
      <w:lvlText w:val="%9."/>
      <w:lvlJc w:val="right"/>
      <w:pPr>
        <w:ind w:left="6840" w:hanging="180"/>
      </w:pPr>
    </w:lvl>
  </w:abstractNum>
  <w:abstractNum w:abstractNumId="7">
    <w:nsid w:val="2EE55317"/>
    <w:multiLevelType w:val="hybridMultilevel"/>
    <w:tmpl w:val="379CC2AC"/>
    <w:lvl w:ilvl="0" w:tplc="F0582850">
      <w:start w:val="3"/>
      <w:numFmt w:val="bullet"/>
      <w:lvlText w:val="-"/>
      <w:lvlJc w:val="left"/>
      <w:pPr>
        <w:ind w:left="720" w:hanging="360"/>
      </w:pPr>
      <w:rPr>
        <w:rFonts w:ascii="Calibri" w:eastAsiaTheme="minorHAnsi" w:hAnsi="Calibri" w:cs="Calibri" w:hint="default"/>
      </w:rPr>
    </w:lvl>
    <w:lvl w:ilvl="1" w:tplc="1056FFA6" w:tentative="1">
      <w:start w:val="1"/>
      <w:numFmt w:val="bullet"/>
      <w:lvlText w:val="o"/>
      <w:lvlJc w:val="left"/>
      <w:pPr>
        <w:ind w:left="1440" w:hanging="360"/>
      </w:pPr>
      <w:rPr>
        <w:rFonts w:ascii="Courier New" w:hAnsi="Courier New" w:cs="Courier New" w:hint="default"/>
      </w:rPr>
    </w:lvl>
    <w:lvl w:ilvl="2" w:tplc="1DEAE412" w:tentative="1">
      <w:start w:val="1"/>
      <w:numFmt w:val="bullet"/>
      <w:lvlText w:val=""/>
      <w:lvlJc w:val="left"/>
      <w:pPr>
        <w:ind w:left="2160" w:hanging="360"/>
      </w:pPr>
      <w:rPr>
        <w:rFonts w:ascii="Wingdings" w:hAnsi="Wingdings" w:hint="default"/>
      </w:rPr>
    </w:lvl>
    <w:lvl w:ilvl="3" w:tplc="08282F82" w:tentative="1">
      <w:start w:val="1"/>
      <w:numFmt w:val="bullet"/>
      <w:lvlText w:val=""/>
      <w:lvlJc w:val="left"/>
      <w:pPr>
        <w:ind w:left="2880" w:hanging="360"/>
      </w:pPr>
      <w:rPr>
        <w:rFonts w:ascii="Symbol" w:hAnsi="Symbol" w:hint="default"/>
      </w:rPr>
    </w:lvl>
    <w:lvl w:ilvl="4" w:tplc="F1C6E8AE" w:tentative="1">
      <w:start w:val="1"/>
      <w:numFmt w:val="bullet"/>
      <w:lvlText w:val="o"/>
      <w:lvlJc w:val="left"/>
      <w:pPr>
        <w:ind w:left="3600" w:hanging="360"/>
      </w:pPr>
      <w:rPr>
        <w:rFonts w:ascii="Courier New" w:hAnsi="Courier New" w:cs="Courier New" w:hint="default"/>
      </w:rPr>
    </w:lvl>
    <w:lvl w:ilvl="5" w:tplc="FBAC9E74" w:tentative="1">
      <w:start w:val="1"/>
      <w:numFmt w:val="bullet"/>
      <w:lvlText w:val=""/>
      <w:lvlJc w:val="left"/>
      <w:pPr>
        <w:ind w:left="4320" w:hanging="360"/>
      </w:pPr>
      <w:rPr>
        <w:rFonts w:ascii="Wingdings" w:hAnsi="Wingdings" w:hint="default"/>
      </w:rPr>
    </w:lvl>
    <w:lvl w:ilvl="6" w:tplc="775CA080" w:tentative="1">
      <w:start w:val="1"/>
      <w:numFmt w:val="bullet"/>
      <w:lvlText w:val=""/>
      <w:lvlJc w:val="left"/>
      <w:pPr>
        <w:ind w:left="5040" w:hanging="360"/>
      </w:pPr>
      <w:rPr>
        <w:rFonts w:ascii="Symbol" w:hAnsi="Symbol" w:hint="default"/>
      </w:rPr>
    </w:lvl>
    <w:lvl w:ilvl="7" w:tplc="F4DC4898" w:tentative="1">
      <w:start w:val="1"/>
      <w:numFmt w:val="bullet"/>
      <w:lvlText w:val="o"/>
      <w:lvlJc w:val="left"/>
      <w:pPr>
        <w:ind w:left="5760" w:hanging="360"/>
      </w:pPr>
      <w:rPr>
        <w:rFonts w:ascii="Courier New" w:hAnsi="Courier New" w:cs="Courier New" w:hint="default"/>
      </w:rPr>
    </w:lvl>
    <w:lvl w:ilvl="8" w:tplc="7B26DA28" w:tentative="1">
      <w:start w:val="1"/>
      <w:numFmt w:val="bullet"/>
      <w:lvlText w:val=""/>
      <w:lvlJc w:val="left"/>
      <w:pPr>
        <w:ind w:left="6480" w:hanging="360"/>
      </w:pPr>
      <w:rPr>
        <w:rFonts w:ascii="Wingdings" w:hAnsi="Wingdings" w:hint="default"/>
      </w:rPr>
    </w:lvl>
  </w:abstractNum>
  <w:abstractNum w:abstractNumId="8">
    <w:nsid w:val="483969B5"/>
    <w:multiLevelType w:val="hybridMultilevel"/>
    <w:tmpl w:val="7A9290F4"/>
    <w:lvl w:ilvl="0" w:tplc="0340FA52">
      <w:start w:val="1"/>
      <w:numFmt w:val="decimal"/>
      <w:lvlText w:val="%1."/>
      <w:lvlJc w:val="left"/>
      <w:pPr>
        <w:ind w:left="720" w:hanging="360"/>
      </w:pPr>
    </w:lvl>
    <w:lvl w:ilvl="1" w:tplc="C68ED45E" w:tentative="1">
      <w:start w:val="1"/>
      <w:numFmt w:val="lowerLetter"/>
      <w:lvlText w:val="%2."/>
      <w:lvlJc w:val="left"/>
      <w:pPr>
        <w:ind w:left="1440" w:hanging="360"/>
      </w:pPr>
    </w:lvl>
    <w:lvl w:ilvl="2" w:tplc="9E22277E" w:tentative="1">
      <w:start w:val="1"/>
      <w:numFmt w:val="lowerRoman"/>
      <w:lvlText w:val="%3."/>
      <w:lvlJc w:val="right"/>
      <w:pPr>
        <w:ind w:left="2160" w:hanging="180"/>
      </w:pPr>
    </w:lvl>
    <w:lvl w:ilvl="3" w:tplc="659A254A" w:tentative="1">
      <w:start w:val="1"/>
      <w:numFmt w:val="decimal"/>
      <w:lvlText w:val="%4."/>
      <w:lvlJc w:val="left"/>
      <w:pPr>
        <w:ind w:left="2880" w:hanging="360"/>
      </w:pPr>
    </w:lvl>
    <w:lvl w:ilvl="4" w:tplc="D044697C" w:tentative="1">
      <w:start w:val="1"/>
      <w:numFmt w:val="lowerLetter"/>
      <w:lvlText w:val="%5."/>
      <w:lvlJc w:val="left"/>
      <w:pPr>
        <w:ind w:left="3600" w:hanging="360"/>
      </w:pPr>
    </w:lvl>
    <w:lvl w:ilvl="5" w:tplc="1C9254A8" w:tentative="1">
      <w:start w:val="1"/>
      <w:numFmt w:val="lowerRoman"/>
      <w:lvlText w:val="%6."/>
      <w:lvlJc w:val="right"/>
      <w:pPr>
        <w:ind w:left="4320" w:hanging="180"/>
      </w:pPr>
    </w:lvl>
    <w:lvl w:ilvl="6" w:tplc="00CAA9D4" w:tentative="1">
      <w:start w:val="1"/>
      <w:numFmt w:val="decimal"/>
      <w:lvlText w:val="%7."/>
      <w:lvlJc w:val="left"/>
      <w:pPr>
        <w:ind w:left="5040" w:hanging="360"/>
      </w:pPr>
    </w:lvl>
    <w:lvl w:ilvl="7" w:tplc="C20E06FA" w:tentative="1">
      <w:start w:val="1"/>
      <w:numFmt w:val="lowerLetter"/>
      <w:lvlText w:val="%8."/>
      <w:lvlJc w:val="left"/>
      <w:pPr>
        <w:ind w:left="5760" w:hanging="360"/>
      </w:pPr>
    </w:lvl>
    <w:lvl w:ilvl="8" w:tplc="1A5827CA" w:tentative="1">
      <w:start w:val="1"/>
      <w:numFmt w:val="lowerRoman"/>
      <w:lvlText w:val="%9."/>
      <w:lvlJc w:val="right"/>
      <w:pPr>
        <w:ind w:left="6480" w:hanging="180"/>
      </w:pPr>
    </w:lvl>
  </w:abstractNum>
  <w:abstractNum w:abstractNumId="9">
    <w:nsid w:val="4A166518"/>
    <w:multiLevelType w:val="hybridMultilevel"/>
    <w:tmpl w:val="3960A6B8"/>
    <w:lvl w:ilvl="0" w:tplc="6DC6CE92">
      <w:start w:val="3"/>
      <w:numFmt w:val="bullet"/>
      <w:lvlText w:val="-"/>
      <w:lvlJc w:val="left"/>
      <w:pPr>
        <w:ind w:left="720" w:hanging="360"/>
      </w:pPr>
      <w:rPr>
        <w:rFonts w:ascii="Calibri" w:eastAsiaTheme="minorHAnsi" w:hAnsi="Calibri" w:cs="Calibri" w:hint="default"/>
      </w:rPr>
    </w:lvl>
    <w:lvl w:ilvl="1" w:tplc="4246DDD8" w:tentative="1">
      <w:start w:val="1"/>
      <w:numFmt w:val="bullet"/>
      <w:lvlText w:val="o"/>
      <w:lvlJc w:val="left"/>
      <w:pPr>
        <w:ind w:left="1440" w:hanging="360"/>
      </w:pPr>
      <w:rPr>
        <w:rFonts w:ascii="Courier New" w:hAnsi="Courier New" w:cs="Courier New" w:hint="default"/>
      </w:rPr>
    </w:lvl>
    <w:lvl w:ilvl="2" w:tplc="28C0D980" w:tentative="1">
      <w:start w:val="1"/>
      <w:numFmt w:val="bullet"/>
      <w:lvlText w:val=""/>
      <w:lvlJc w:val="left"/>
      <w:pPr>
        <w:ind w:left="2160" w:hanging="360"/>
      </w:pPr>
      <w:rPr>
        <w:rFonts w:ascii="Wingdings" w:hAnsi="Wingdings" w:hint="default"/>
      </w:rPr>
    </w:lvl>
    <w:lvl w:ilvl="3" w:tplc="C450ACA6" w:tentative="1">
      <w:start w:val="1"/>
      <w:numFmt w:val="bullet"/>
      <w:lvlText w:val=""/>
      <w:lvlJc w:val="left"/>
      <w:pPr>
        <w:ind w:left="2880" w:hanging="360"/>
      </w:pPr>
      <w:rPr>
        <w:rFonts w:ascii="Symbol" w:hAnsi="Symbol" w:hint="default"/>
      </w:rPr>
    </w:lvl>
    <w:lvl w:ilvl="4" w:tplc="E8F827CA" w:tentative="1">
      <w:start w:val="1"/>
      <w:numFmt w:val="bullet"/>
      <w:lvlText w:val="o"/>
      <w:lvlJc w:val="left"/>
      <w:pPr>
        <w:ind w:left="3600" w:hanging="360"/>
      </w:pPr>
      <w:rPr>
        <w:rFonts w:ascii="Courier New" w:hAnsi="Courier New" w:cs="Courier New" w:hint="default"/>
      </w:rPr>
    </w:lvl>
    <w:lvl w:ilvl="5" w:tplc="C08649D4" w:tentative="1">
      <w:start w:val="1"/>
      <w:numFmt w:val="bullet"/>
      <w:lvlText w:val=""/>
      <w:lvlJc w:val="left"/>
      <w:pPr>
        <w:ind w:left="4320" w:hanging="360"/>
      </w:pPr>
      <w:rPr>
        <w:rFonts w:ascii="Wingdings" w:hAnsi="Wingdings" w:hint="default"/>
      </w:rPr>
    </w:lvl>
    <w:lvl w:ilvl="6" w:tplc="B5FAE088" w:tentative="1">
      <w:start w:val="1"/>
      <w:numFmt w:val="bullet"/>
      <w:lvlText w:val=""/>
      <w:lvlJc w:val="left"/>
      <w:pPr>
        <w:ind w:left="5040" w:hanging="360"/>
      </w:pPr>
      <w:rPr>
        <w:rFonts w:ascii="Symbol" w:hAnsi="Symbol" w:hint="default"/>
      </w:rPr>
    </w:lvl>
    <w:lvl w:ilvl="7" w:tplc="45FA13F2" w:tentative="1">
      <w:start w:val="1"/>
      <w:numFmt w:val="bullet"/>
      <w:lvlText w:val="o"/>
      <w:lvlJc w:val="left"/>
      <w:pPr>
        <w:ind w:left="5760" w:hanging="360"/>
      </w:pPr>
      <w:rPr>
        <w:rFonts w:ascii="Courier New" w:hAnsi="Courier New" w:cs="Courier New" w:hint="default"/>
      </w:rPr>
    </w:lvl>
    <w:lvl w:ilvl="8" w:tplc="89C00E7E" w:tentative="1">
      <w:start w:val="1"/>
      <w:numFmt w:val="bullet"/>
      <w:lvlText w:val=""/>
      <w:lvlJc w:val="left"/>
      <w:pPr>
        <w:ind w:left="6480" w:hanging="360"/>
      </w:pPr>
      <w:rPr>
        <w:rFonts w:ascii="Wingdings" w:hAnsi="Wingdings" w:hint="default"/>
      </w:rPr>
    </w:lvl>
  </w:abstractNum>
  <w:abstractNum w:abstractNumId="10">
    <w:nsid w:val="4AC115F7"/>
    <w:multiLevelType w:val="hybridMultilevel"/>
    <w:tmpl w:val="8FE85E82"/>
    <w:lvl w:ilvl="0" w:tplc="FC48DDF8">
      <w:start w:val="1"/>
      <w:numFmt w:val="bullet"/>
      <w:lvlText w:val=""/>
      <w:lvlJc w:val="left"/>
      <w:pPr>
        <w:ind w:left="360" w:hanging="360"/>
      </w:pPr>
      <w:rPr>
        <w:rFonts w:ascii="Symbol" w:hAnsi="Symbol" w:hint="default"/>
      </w:rPr>
    </w:lvl>
    <w:lvl w:ilvl="1" w:tplc="F2D69362" w:tentative="1">
      <w:start w:val="1"/>
      <w:numFmt w:val="bullet"/>
      <w:lvlText w:val="o"/>
      <w:lvlJc w:val="left"/>
      <w:pPr>
        <w:ind w:left="1080" w:hanging="360"/>
      </w:pPr>
      <w:rPr>
        <w:rFonts w:ascii="Courier New" w:hAnsi="Courier New" w:cs="Courier New" w:hint="default"/>
      </w:rPr>
    </w:lvl>
    <w:lvl w:ilvl="2" w:tplc="A7C48E06" w:tentative="1">
      <w:start w:val="1"/>
      <w:numFmt w:val="bullet"/>
      <w:lvlText w:val=""/>
      <w:lvlJc w:val="left"/>
      <w:pPr>
        <w:ind w:left="1800" w:hanging="360"/>
      </w:pPr>
      <w:rPr>
        <w:rFonts w:ascii="Wingdings" w:hAnsi="Wingdings" w:hint="default"/>
      </w:rPr>
    </w:lvl>
    <w:lvl w:ilvl="3" w:tplc="E5245D58" w:tentative="1">
      <w:start w:val="1"/>
      <w:numFmt w:val="bullet"/>
      <w:lvlText w:val=""/>
      <w:lvlJc w:val="left"/>
      <w:pPr>
        <w:ind w:left="2520" w:hanging="360"/>
      </w:pPr>
      <w:rPr>
        <w:rFonts w:ascii="Symbol" w:hAnsi="Symbol" w:hint="default"/>
      </w:rPr>
    </w:lvl>
    <w:lvl w:ilvl="4" w:tplc="71A411DA" w:tentative="1">
      <w:start w:val="1"/>
      <w:numFmt w:val="bullet"/>
      <w:lvlText w:val="o"/>
      <w:lvlJc w:val="left"/>
      <w:pPr>
        <w:ind w:left="3240" w:hanging="360"/>
      </w:pPr>
      <w:rPr>
        <w:rFonts w:ascii="Courier New" w:hAnsi="Courier New" w:cs="Courier New" w:hint="default"/>
      </w:rPr>
    </w:lvl>
    <w:lvl w:ilvl="5" w:tplc="3A74FB3E" w:tentative="1">
      <w:start w:val="1"/>
      <w:numFmt w:val="bullet"/>
      <w:lvlText w:val=""/>
      <w:lvlJc w:val="left"/>
      <w:pPr>
        <w:ind w:left="3960" w:hanging="360"/>
      </w:pPr>
      <w:rPr>
        <w:rFonts w:ascii="Wingdings" w:hAnsi="Wingdings" w:hint="default"/>
      </w:rPr>
    </w:lvl>
    <w:lvl w:ilvl="6" w:tplc="3334A754" w:tentative="1">
      <w:start w:val="1"/>
      <w:numFmt w:val="bullet"/>
      <w:lvlText w:val=""/>
      <w:lvlJc w:val="left"/>
      <w:pPr>
        <w:ind w:left="4680" w:hanging="360"/>
      </w:pPr>
      <w:rPr>
        <w:rFonts w:ascii="Symbol" w:hAnsi="Symbol" w:hint="default"/>
      </w:rPr>
    </w:lvl>
    <w:lvl w:ilvl="7" w:tplc="ACF0F1DE" w:tentative="1">
      <w:start w:val="1"/>
      <w:numFmt w:val="bullet"/>
      <w:lvlText w:val="o"/>
      <w:lvlJc w:val="left"/>
      <w:pPr>
        <w:ind w:left="5400" w:hanging="360"/>
      </w:pPr>
      <w:rPr>
        <w:rFonts w:ascii="Courier New" w:hAnsi="Courier New" w:cs="Courier New" w:hint="default"/>
      </w:rPr>
    </w:lvl>
    <w:lvl w:ilvl="8" w:tplc="62D060C2" w:tentative="1">
      <w:start w:val="1"/>
      <w:numFmt w:val="bullet"/>
      <w:lvlText w:val=""/>
      <w:lvlJc w:val="left"/>
      <w:pPr>
        <w:ind w:left="6120" w:hanging="360"/>
      </w:pPr>
      <w:rPr>
        <w:rFonts w:ascii="Wingdings" w:hAnsi="Wingdings" w:hint="default"/>
      </w:rPr>
    </w:lvl>
  </w:abstractNum>
  <w:abstractNum w:abstractNumId="11">
    <w:nsid w:val="58587E5A"/>
    <w:multiLevelType w:val="hybridMultilevel"/>
    <w:tmpl w:val="1F1E0F26"/>
    <w:lvl w:ilvl="0" w:tplc="E286DBA0">
      <w:numFmt w:val="bullet"/>
      <w:lvlText w:val="-"/>
      <w:lvlJc w:val="left"/>
      <w:pPr>
        <w:ind w:left="720" w:hanging="360"/>
      </w:pPr>
      <w:rPr>
        <w:rFonts w:ascii="Times New Roman" w:eastAsiaTheme="minorHAnsi" w:hAnsi="Times New Roman" w:cs="Times New Roman" w:hint="default"/>
      </w:rPr>
    </w:lvl>
    <w:lvl w:ilvl="1" w:tplc="3D647CBE" w:tentative="1">
      <w:start w:val="1"/>
      <w:numFmt w:val="bullet"/>
      <w:lvlText w:val="o"/>
      <w:lvlJc w:val="left"/>
      <w:pPr>
        <w:ind w:left="1440" w:hanging="360"/>
      </w:pPr>
      <w:rPr>
        <w:rFonts w:ascii="Courier New" w:hAnsi="Courier New" w:cs="Courier New" w:hint="default"/>
      </w:rPr>
    </w:lvl>
    <w:lvl w:ilvl="2" w:tplc="F5D6A0EA" w:tentative="1">
      <w:start w:val="1"/>
      <w:numFmt w:val="bullet"/>
      <w:lvlText w:val=""/>
      <w:lvlJc w:val="left"/>
      <w:pPr>
        <w:ind w:left="2160" w:hanging="360"/>
      </w:pPr>
      <w:rPr>
        <w:rFonts w:ascii="Wingdings" w:hAnsi="Wingdings" w:hint="default"/>
      </w:rPr>
    </w:lvl>
    <w:lvl w:ilvl="3" w:tplc="AC4A221A" w:tentative="1">
      <w:start w:val="1"/>
      <w:numFmt w:val="bullet"/>
      <w:lvlText w:val=""/>
      <w:lvlJc w:val="left"/>
      <w:pPr>
        <w:ind w:left="2880" w:hanging="360"/>
      </w:pPr>
      <w:rPr>
        <w:rFonts w:ascii="Symbol" w:hAnsi="Symbol" w:hint="default"/>
      </w:rPr>
    </w:lvl>
    <w:lvl w:ilvl="4" w:tplc="A8E86E14" w:tentative="1">
      <w:start w:val="1"/>
      <w:numFmt w:val="bullet"/>
      <w:lvlText w:val="o"/>
      <w:lvlJc w:val="left"/>
      <w:pPr>
        <w:ind w:left="3600" w:hanging="360"/>
      </w:pPr>
      <w:rPr>
        <w:rFonts w:ascii="Courier New" w:hAnsi="Courier New" w:cs="Courier New" w:hint="default"/>
      </w:rPr>
    </w:lvl>
    <w:lvl w:ilvl="5" w:tplc="77D8297A" w:tentative="1">
      <w:start w:val="1"/>
      <w:numFmt w:val="bullet"/>
      <w:lvlText w:val=""/>
      <w:lvlJc w:val="left"/>
      <w:pPr>
        <w:ind w:left="4320" w:hanging="360"/>
      </w:pPr>
      <w:rPr>
        <w:rFonts w:ascii="Wingdings" w:hAnsi="Wingdings" w:hint="default"/>
      </w:rPr>
    </w:lvl>
    <w:lvl w:ilvl="6" w:tplc="B5AC015C" w:tentative="1">
      <w:start w:val="1"/>
      <w:numFmt w:val="bullet"/>
      <w:lvlText w:val=""/>
      <w:lvlJc w:val="left"/>
      <w:pPr>
        <w:ind w:left="5040" w:hanging="360"/>
      </w:pPr>
      <w:rPr>
        <w:rFonts w:ascii="Symbol" w:hAnsi="Symbol" w:hint="default"/>
      </w:rPr>
    </w:lvl>
    <w:lvl w:ilvl="7" w:tplc="9AA06202" w:tentative="1">
      <w:start w:val="1"/>
      <w:numFmt w:val="bullet"/>
      <w:lvlText w:val="o"/>
      <w:lvlJc w:val="left"/>
      <w:pPr>
        <w:ind w:left="5760" w:hanging="360"/>
      </w:pPr>
      <w:rPr>
        <w:rFonts w:ascii="Courier New" w:hAnsi="Courier New" w:cs="Courier New" w:hint="default"/>
      </w:rPr>
    </w:lvl>
    <w:lvl w:ilvl="8" w:tplc="68DEA630" w:tentative="1">
      <w:start w:val="1"/>
      <w:numFmt w:val="bullet"/>
      <w:lvlText w:val=""/>
      <w:lvlJc w:val="left"/>
      <w:pPr>
        <w:ind w:left="6480" w:hanging="360"/>
      </w:pPr>
      <w:rPr>
        <w:rFonts w:ascii="Wingdings" w:hAnsi="Wingdings" w:hint="default"/>
      </w:rPr>
    </w:lvl>
  </w:abstractNum>
  <w:abstractNum w:abstractNumId="12">
    <w:nsid w:val="602F3CD8"/>
    <w:multiLevelType w:val="hybridMultilevel"/>
    <w:tmpl w:val="DDA48DCC"/>
    <w:lvl w:ilvl="0" w:tplc="7BFABF08">
      <w:start w:val="1"/>
      <w:numFmt w:val="bullet"/>
      <w:lvlText w:val="-"/>
      <w:lvlJc w:val="left"/>
      <w:pPr>
        <w:ind w:left="720" w:hanging="360"/>
      </w:pPr>
      <w:rPr>
        <w:rFonts w:ascii="Calibri" w:eastAsia="Times New Roman" w:hAnsi="Calibri" w:cs="Calibri" w:hint="default"/>
      </w:rPr>
    </w:lvl>
    <w:lvl w:ilvl="1" w:tplc="33022252" w:tentative="1">
      <w:start w:val="1"/>
      <w:numFmt w:val="bullet"/>
      <w:lvlText w:val="o"/>
      <w:lvlJc w:val="left"/>
      <w:pPr>
        <w:ind w:left="1440" w:hanging="360"/>
      </w:pPr>
      <w:rPr>
        <w:rFonts w:ascii="Courier New" w:hAnsi="Courier New" w:cs="Courier New" w:hint="default"/>
      </w:rPr>
    </w:lvl>
    <w:lvl w:ilvl="2" w:tplc="E684DF2C" w:tentative="1">
      <w:start w:val="1"/>
      <w:numFmt w:val="bullet"/>
      <w:lvlText w:val=""/>
      <w:lvlJc w:val="left"/>
      <w:pPr>
        <w:ind w:left="2160" w:hanging="360"/>
      </w:pPr>
      <w:rPr>
        <w:rFonts w:ascii="Wingdings" w:hAnsi="Wingdings" w:hint="default"/>
      </w:rPr>
    </w:lvl>
    <w:lvl w:ilvl="3" w:tplc="16DEACDA" w:tentative="1">
      <w:start w:val="1"/>
      <w:numFmt w:val="bullet"/>
      <w:lvlText w:val=""/>
      <w:lvlJc w:val="left"/>
      <w:pPr>
        <w:ind w:left="2880" w:hanging="360"/>
      </w:pPr>
      <w:rPr>
        <w:rFonts w:ascii="Symbol" w:hAnsi="Symbol" w:hint="default"/>
      </w:rPr>
    </w:lvl>
    <w:lvl w:ilvl="4" w:tplc="9E92C872" w:tentative="1">
      <w:start w:val="1"/>
      <w:numFmt w:val="bullet"/>
      <w:lvlText w:val="o"/>
      <w:lvlJc w:val="left"/>
      <w:pPr>
        <w:ind w:left="3600" w:hanging="360"/>
      </w:pPr>
      <w:rPr>
        <w:rFonts w:ascii="Courier New" w:hAnsi="Courier New" w:cs="Courier New" w:hint="default"/>
      </w:rPr>
    </w:lvl>
    <w:lvl w:ilvl="5" w:tplc="5B4E2802" w:tentative="1">
      <w:start w:val="1"/>
      <w:numFmt w:val="bullet"/>
      <w:lvlText w:val=""/>
      <w:lvlJc w:val="left"/>
      <w:pPr>
        <w:ind w:left="4320" w:hanging="360"/>
      </w:pPr>
      <w:rPr>
        <w:rFonts w:ascii="Wingdings" w:hAnsi="Wingdings" w:hint="default"/>
      </w:rPr>
    </w:lvl>
    <w:lvl w:ilvl="6" w:tplc="316082FA" w:tentative="1">
      <w:start w:val="1"/>
      <w:numFmt w:val="bullet"/>
      <w:lvlText w:val=""/>
      <w:lvlJc w:val="left"/>
      <w:pPr>
        <w:ind w:left="5040" w:hanging="360"/>
      </w:pPr>
      <w:rPr>
        <w:rFonts w:ascii="Symbol" w:hAnsi="Symbol" w:hint="default"/>
      </w:rPr>
    </w:lvl>
    <w:lvl w:ilvl="7" w:tplc="0F2A1F8C" w:tentative="1">
      <w:start w:val="1"/>
      <w:numFmt w:val="bullet"/>
      <w:lvlText w:val="o"/>
      <w:lvlJc w:val="left"/>
      <w:pPr>
        <w:ind w:left="5760" w:hanging="360"/>
      </w:pPr>
      <w:rPr>
        <w:rFonts w:ascii="Courier New" w:hAnsi="Courier New" w:cs="Courier New" w:hint="default"/>
      </w:rPr>
    </w:lvl>
    <w:lvl w:ilvl="8" w:tplc="93C0B6E6" w:tentative="1">
      <w:start w:val="1"/>
      <w:numFmt w:val="bullet"/>
      <w:lvlText w:val=""/>
      <w:lvlJc w:val="left"/>
      <w:pPr>
        <w:ind w:left="6480" w:hanging="360"/>
      </w:pPr>
      <w:rPr>
        <w:rFonts w:ascii="Wingdings" w:hAnsi="Wingdings" w:hint="default"/>
      </w:rPr>
    </w:lvl>
  </w:abstractNum>
  <w:abstractNum w:abstractNumId="13">
    <w:nsid w:val="616C4184"/>
    <w:multiLevelType w:val="hybridMultilevel"/>
    <w:tmpl w:val="6CEC262E"/>
    <w:lvl w:ilvl="0" w:tplc="3768EB7E">
      <w:start w:val="1"/>
      <w:numFmt w:val="decimal"/>
      <w:lvlText w:val="%1."/>
      <w:lvlJc w:val="left"/>
      <w:pPr>
        <w:tabs>
          <w:tab w:val="num" w:pos="720"/>
        </w:tabs>
        <w:ind w:left="720" w:hanging="360"/>
      </w:pPr>
    </w:lvl>
    <w:lvl w:ilvl="1" w:tplc="EF44A47A" w:tentative="1">
      <w:start w:val="1"/>
      <w:numFmt w:val="decimal"/>
      <w:lvlText w:val="%2."/>
      <w:lvlJc w:val="left"/>
      <w:pPr>
        <w:tabs>
          <w:tab w:val="num" w:pos="1440"/>
        </w:tabs>
        <w:ind w:left="1440" w:hanging="360"/>
      </w:pPr>
    </w:lvl>
    <w:lvl w:ilvl="2" w:tplc="4C083148" w:tentative="1">
      <w:start w:val="1"/>
      <w:numFmt w:val="decimal"/>
      <w:lvlText w:val="%3."/>
      <w:lvlJc w:val="left"/>
      <w:pPr>
        <w:tabs>
          <w:tab w:val="num" w:pos="2160"/>
        </w:tabs>
        <w:ind w:left="2160" w:hanging="360"/>
      </w:pPr>
    </w:lvl>
    <w:lvl w:ilvl="3" w:tplc="FD623D28" w:tentative="1">
      <w:start w:val="1"/>
      <w:numFmt w:val="decimal"/>
      <w:lvlText w:val="%4."/>
      <w:lvlJc w:val="left"/>
      <w:pPr>
        <w:tabs>
          <w:tab w:val="num" w:pos="2880"/>
        </w:tabs>
        <w:ind w:left="2880" w:hanging="360"/>
      </w:pPr>
    </w:lvl>
    <w:lvl w:ilvl="4" w:tplc="70945BF8" w:tentative="1">
      <w:start w:val="1"/>
      <w:numFmt w:val="decimal"/>
      <w:lvlText w:val="%5."/>
      <w:lvlJc w:val="left"/>
      <w:pPr>
        <w:tabs>
          <w:tab w:val="num" w:pos="3600"/>
        </w:tabs>
        <w:ind w:left="3600" w:hanging="360"/>
      </w:pPr>
    </w:lvl>
    <w:lvl w:ilvl="5" w:tplc="91E220D8" w:tentative="1">
      <w:start w:val="1"/>
      <w:numFmt w:val="decimal"/>
      <w:lvlText w:val="%6."/>
      <w:lvlJc w:val="left"/>
      <w:pPr>
        <w:tabs>
          <w:tab w:val="num" w:pos="4320"/>
        </w:tabs>
        <w:ind w:left="4320" w:hanging="360"/>
      </w:pPr>
    </w:lvl>
    <w:lvl w:ilvl="6" w:tplc="71567200" w:tentative="1">
      <w:start w:val="1"/>
      <w:numFmt w:val="decimal"/>
      <w:lvlText w:val="%7."/>
      <w:lvlJc w:val="left"/>
      <w:pPr>
        <w:tabs>
          <w:tab w:val="num" w:pos="5040"/>
        </w:tabs>
        <w:ind w:left="5040" w:hanging="360"/>
      </w:pPr>
    </w:lvl>
    <w:lvl w:ilvl="7" w:tplc="CF9C2080" w:tentative="1">
      <w:start w:val="1"/>
      <w:numFmt w:val="decimal"/>
      <w:lvlText w:val="%8."/>
      <w:lvlJc w:val="left"/>
      <w:pPr>
        <w:tabs>
          <w:tab w:val="num" w:pos="5760"/>
        </w:tabs>
        <w:ind w:left="5760" w:hanging="360"/>
      </w:pPr>
    </w:lvl>
    <w:lvl w:ilvl="8" w:tplc="0EE85BB6" w:tentative="1">
      <w:start w:val="1"/>
      <w:numFmt w:val="decimal"/>
      <w:lvlText w:val="%9."/>
      <w:lvlJc w:val="left"/>
      <w:pPr>
        <w:tabs>
          <w:tab w:val="num" w:pos="6480"/>
        </w:tabs>
        <w:ind w:left="6480" w:hanging="360"/>
      </w:pPr>
    </w:lvl>
  </w:abstractNum>
  <w:abstractNum w:abstractNumId="14">
    <w:nsid w:val="79C55407"/>
    <w:multiLevelType w:val="multilevel"/>
    <w:tmpl w:val="9D94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2D29E8"/>
    <w:multiLevelType w:val="hybridMultilevel"/>
    <w:tmpl w:val="A8681F46"/>
    <w:lvl w:ilvl="0" w:tplc="F6F0EFC8">
      <w:start w:val="1"/>
      <w:numFmt w:val="bullet"/>
      <w:lvlText w:val="•"/>
      <w:lvlJc w:val="left"/>
      <w:pPr>
        <w:tabs>
          <w:tab w:val="num" w:pos="720"/>
        </w:tabs>
        <w:ind w:left="720" w:hanging="360"/>
      </w:pPr>
      <w:rPr>
        <w:rFonts w:ascii="Arial" w:hAnsi="Arial" w:hint="default"/>
      </w:rPr>
    </w:lvl>
    <w:lvl w:ilvl="1" w:tplc="65ACE812">
      <w:start w:val="1"/>
      <w:numFmt w:val="bullet"/>
      <w:lvlText w:val="•"/>
      <w:lvlJc w:val="left"/>
      <w:pPr>
        <w:tabs>
          <w:tab w:val="num" w:pos="1440"/>
        </w:tabs>
        <w:ind w:left="1440" w:hanging="360"/>
      </w:pPr>
      <w:rPr>
        <w:rFonts w:ascii="Arial" w:hAnsi="Arial" w:hint="default"/>
      </w:rPr>
    </w:lvl>
    <w:lvl w:ilvl="2" w:tplc="A708927A">
      <w:numFmt w:val="bullet"/>
      <w:lvlText w:val="•"/>
      <w:lvlJc w:val="left"/>
      <w:pPr>
        <w:tabs>
          <w:tab w:val="num" w:pos="2160"/>
        </w:tabs>
        <w:ind w:left="2160" w:hanging="360"/>
      </w:pPr>
      <w:rPr>
        <w:rFonts w:ascii="Arial" w:hAnsi="Arial" w:hint="default"/>
      </w:rPr>
    </w:lvl>
    <w:lvl w:ilvl="3" w:tplc="E17017B6" w:tentative="1">
      <w:start w:val="1"/>
      <w:numFmt w:val="bullet"/>
      <w:lvlText w:val="•"/>
      <w:lvlJc w:val="left"/>
      <w:pPr>
        <w:tabs>
          <w:tab w:val="num" w:pos="2880"/>
        </w:tabs>
        <w:ind w:left="2880" w:hanging="360"/>
      </w:pPr>
      <w:rPr>
        <w:rFonts w:ascii="Arial" w:hAnsi="Arial" w:hint="default"/>
      </w:rPr>
    </w:lvl>
    <w:lvl w:ilvl="4" w:tplc="E4FACD12" w:tentative="1">
      <w:start w:val="1"/>
      <w:numFmt w:val="bullet"/>
      <w:lvlText w:val="•"/>
      <w:lvlJc w:val="left"/>
      <w:pPr>
        <w:tabs>
          <w:tab w:val="num" w:pos="3600"/>
        </w:tabs>
        <w:ind w:left="3600" w:hanging="360"/>
      </w:pPr>
      <w:rPr>
        <w:rFonts w:ascii="Arial" w:hAnsi="Arial" w:hint="default"/>
      </w:rPr>
    </w:lvl>
    <w:lvl w:ilvl="5" w:tplc="E1E81D1C" w:tentative="1">
      <w:start w:val="1"/>
      <w:numFmt w:val="bullet"/>
      <w:lvlText w:val="•"/>
      <w:lvlJc w:val="left"/>
      <w:pPr>
        <w:tabs>
          <w:tab w:val="num" w:pos="4320"/>
        </w:tabs>
        <w:ind w:left="4320" w:hanging="360"/>
      </w:pPr>
      <w:rPr>
        <w:rFonts w:ascii="Arial" w:hAnsi="Arial" w:hint="default"/>
      </w:rPr>
    </w:lvl>
    <w:lvl w:ilvl="6" w:tplc="38E04170" w:tentative="1">
      <w:start w:val="1"/>
      <w:numFmt w:val="bullet"/>
      <w:lvlText w:val="•"/>
      <w:lvlJc w:val="left"/>
      <w:pPr>
        <w:tabs>
          <w:tab w:val="num" w:pos="5040"/>
        </w:tabs>
        <w:ind w:left="5040" w:hanging="360"/>
      </w:pPr>
      <w:rPr>
        <w:rFonts w:ascii="Arial" w:hAnsi="Arial" w:hint="default"/>
      </w:rPr>
    </w:lvl>
    <w:lvl w:ilvl="7" w:tplc="C9F408F0" w:tentative="1">
      <w:start w:val="1"/>
      <w:numFmt w:val="bullet"/>
      <w:lvlText w:val="•"/>
      <w:lvlJc w:val="left"/>
      <w:pPr>
        <w:tabs>
          <w:tab w:val="num" w:pos="5760"/>
        </w:tabs>
        <w:ind w:left="5760" w:hanging="360"/>
      </w:pPr>
      <w:rPr>
        <w:rFonts w:ascii="Arial" w:hAnsi="Arial" w:hint="default"/>
      </w:rPr>
    </w:lvl>
    <w:lvl w:ilvl="8" w:tplc="41C6B9C6" w:tentative="1">
      <w:start w:val="1"/>
      <w:numFmt w:val="bullet"/>
      <w:lvlText w:val="•"/>
      <w:lvlJc w:val="left"/>
      <w:pPr>
        <w:tabs>
          <w:tab w:val="num" w:pos="6480"/>
        </w:tabs>
        <w:ind w:left="6480" w:hanging="360"/>
      </w:pPr>
      <w:rPr>
        <w:rFonts w:ascii="Arial" w:hAnsi="Arial" w:hint="default"/>
      </w:rPr>
    </w:lvl>
  </w:abstractNum>
  <w:abstractNum w:abstractNumId="16">
    <w:nsid w:val="7F890E0F"/>
    <w:multiLevelType w:val="hybridMultilevel"/>
    <w:tmpl w:val="09EAA36E"/>
    <w:lvl w:ilvl="0" w:tplc="096A70E8">
      <w:start w:val="3"/>
      <w:numFmt w:val="bullet"/>
      <w:lvlText w:val="-"/>
      <w:lvlJc w:val="left"/>
      <w:pPr>
        <w:ind w:left="360" w:hanging="360"/>
      </w:pPr>
      <w:rPr>
        <w:rFonts w:ascii="Calibri" w:eastAsia="Times New Roman" w:hAnsi="Calibri" w:cs="Calibri" w:hint="default"/>
      </w:rPr>
    </w:lvl>
    <w:lvl w:ilvl="1" w:tplc="0542104C" w:tentative="1">
      <w:start w:val="1"/>
      <w:numFmt w:val="bullet"/>
      <w:lvlText w:val="o"/>
      <w:lvlJc w:val="left"/>
      <w:pPr>
        <w:ind w:left="-810" w:hanging="360"/>
      </w:pPr>
      <w:rPr>
        <w:rFonts w:ascii="Courier New" w:hAnsi="Courier New" w:cs="Courier New" w:hint="default"/>
      </w:rPr>
    </w:lvl>
    <w:lvl w:ilvl="2" w:tplc="7CBCDB30" w:tentative="1">
      <w:start w:val="1"/>
      <w:numFmt w:val="bullet"/>
      <w:lvlText w:val=""/>
      <w:lvlJc w:val="left"/>
      <w:pPr>
        <w:ind w:left="-90" w:hanging="360"/>
      </w:pPr>
      <w:rPr>
        <w:rFonts w:ascii="Wingdings" w:hAnsi="Wingdings" w:hint="default"/>
      </w:rPr>
    </w:lvl>
    <w:lvl w:ilvl="3" w:tplc="664CCE68" w:tentative="1">
      <w:start w:val="1"/>
      <w:numFmt w:val="bullet"/>
      <w:lvlText w:val=""/>
      <w:lvlJc w:val="left"/>
      <w:pPr>
        <w:ind w:left="630" w:hanging="360"/>
      </w:pPr>
      <w:rPr>
        <w:rFonts w:ascii="Symbol" w:hAnsi="Symbol" w:hint="default"/>
      </w:rPr>
    </w:lvl>
    <w:lvl w:ilvl="4" w:tplc="2878CB5E" w:tentative="1">
      <w:start w:val="1"/>
      <w:numFmt w:val="bullet"/>
      <w:lvlText w:val="o"/>
      <w:lvlJc w:val="left"/>
      <w:pPr>
        <w:ind w:left="1350" w:hanging="360"/>
      </w:pPr>
      <w:rPr>
        <w:rFonts w:ascii="Courier New" w:hAnsi="Courier New" w:cs="Courier New" w:hint="default"/>
      </w:rPr>
    </w:lvl>
    <w:lvl w:ilvl="5" w:tplc="87729912" w:tentative="1">
      <w:start w:val="1"/>
      <w:numFmt w:val="bullet"/>
      <w:lvlText w:val=""/>
      <w:lvlJc w:val="left"/>
      <w:pPr>
        <w:ind w:left="2070" w:hanging="360"/>
      </w:pPr>
      <w:rPr>
        <w:rFonts w:ascii="Wingdings" w:hAnsi="Wingdings" w:hint="default"/>
      </w:rPr>
    </w:lvl>
    <w:lvl w:ilvl="6" w:tplc="BE50A4DC" w:tentative="1">
      <w:start w:val="1"/>
      <w:numFmt w:val="bullet"/>
      <w:lvlText w:val=""/>
      <w:lvlJc w:val="left"/>
      <w:pPr>
        <w:ind w:left="2790" w:hanging="360"/>
      </w:pPr>
      <w:rPr>
        <w:rFonts w:ascii="Symbol" w:hAnsi="Symbol" w:hint="default"/>
      </w:rPr>
    </w:lvl>
    <w:lvl w:ilvl="7" w:tplc="10BA1EF8" w:tentative="1">
      <w:start w:val="1"/>
      <w:numFmt w:val="bullet"/>
      <w:lvlText w:val="o"/>
      <w:lvlJc w:val="left"/>
      <w:pPr>
        <w:ind w:left="3510" w:hanging="360"/>
      </w:pPr>
      <w:rPr>
        <w:rFonts w:ascii="Courier New" w:hAnsi="Courier New" w:cs="Courier New" w:hint="default"/>
      </w:rPr>
    </w:lvl>
    <w:lvl w:ilvl="8" w:tplc="949A530A" w:tentative="1">
      <w:start w:val="1"/>
      <w:numFmt w:val="bullet"/>
      <w:lvlText w:val=""/>
      <w:lvlJc w:val="left"/>
      <w:pPr>
        <w:ind w:left="4230" w:hanging="360"/>
      </w:pPr>
      <w:rPr>
        <w:rFonts w:ascii="Wingdings" w:hAnsi="Wingdings" w:hint="default"/>
      </w:rPr>
    </w:lvl>
  </w:abstractNum>
  <w:num w:numId="1">
    <w:abstractNumId w:val="6"/>
  </w:num>
  <w:num w:numId="2">
    <w:abstractNumId w:val="12"/>
  </w:num>
  <w:num w:numId="3">
    <w:abstractNumId w:val="10"/>
  </w:num>
  <w:num w:numId="4">
    <w:abstractNumId w:val="5"/>
  </w:num>
  <w:num w:numId="5">
    <w:abstractNumId w:val="1"/>
  </w:num>
  <w:num w:numId="6">
    <w:abstractNumId w:val="11"/>
  </w:num>
  <w:num w:numId="7">
    <w:abstractNumId w:val="16"/>
  </w:num>
  <w:num w:numId="8">
    <w:abstractNumId w:val="9"/>
  </w:num>
  <w:num w:numId="9">
    <w:abstractNumId w:val="4"/>
  </w:num>
  <w:num w:numId="10">
    <w:abstractNumId w:val="7"/>
  </w:num>
  <w:num w:numId="11">
    <w:abstractNumId w:val="2"/>
  </w:num>
  <w:num w:numId="12">
    <w:abstractNumId w:val="0"/>
  </w:num>
  <w:num w:numId="13">
    <w:abstractNumId w:val="3"/>
  </w:num>
  <w:num w:numId="14">
    <w:abstractNumId w:val="13"/>
  </w:num>
  <w:num w:numId="15">
    <w:abstractNumId w:val="15"/>
  </w:num>
  <w:num w:numId="16">
    <w:abstractNumId w:val="14"/>
  </w:num>
  <w:num w:numId="17">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B37"/>
    <w:rsid w:val="00000550"/>
    <w:rsid w:val="00000914"/>
    <w:rsid w:val="00001D81"/>
    <w:rsid w:val="0000294D"/>
    <w:rsid w:val="00002F5B"/>
    <w:rsid w:val="00003BA7"/>
    <w:rsid w:val="0000422E"/>
    <w:rsid w:val="00006104"/>
    <w:rsid w:val="000075D4"/>
    <w:rsid w:val="00007BB2"/>
    <w:rsid w:val="000104F6"/>
    <w:rsid w:val="0001054E"/>
    <w:rsid w:val="00010701"/>
    <w:rsid w:val="0001085E"/>
    <w:rsid w:val="00011A1C"/>
    <w:rsid w:val="00011FE3"/>
    <w:rsid w:val="000124D4"/>
    <w:rsid w:val="00012615"/>
    <w:rsid w:val="00012A4C"/>
    <w:rsid w:val="00013001"/>
    <w:rsid w:val="00013BDD"/>
    <w:rsid w:val="00013CDC"/>
    <w:rsid w:val="000142D1"/>
    <w:rsid w:val="00015156"/>
    <w:rsid w:val="00016330"/>
    <w:rsid w:val="00016A84"/>
    <w:rsid w:val="00016B67"/>
    <w:rsid w:val="000174A8"/>
    <w:rsid w:val="00017D30"/>
    <w:rsid w:val="00020ED9"/>
    <w:rsid w:val="00021943"/>
    <w:rsid w:val="000219CB"/>
    <w:rsid w:val="00021E90"/>
    <w:rsid w:val="000225E3"/>
    <w:rsid w:val="0002266E"/>
    <w:rsid w:val="000232A0"/>
    <w:rsid w:val="000240B2"/>
    <w:rsid w:val="000241CB"/>
    <w:rsid w:val="00024343"/>
    <w:rsid w:val="00024ADB"/>
    <w:rsid w:val="00025451"/>
    <w:rsid w:val="0002551F"/>
    <w:rsid w:val="00026139"/>
    <w:rsid w:val="00026395"/>
    <w:rsid w:val="00026B84"/>
    <w:rsid w:val="0002713F"/>
    <w:rsid w:val="0002796A"/>
    <w:rsid w:val="00030142"/>
    <w:rsid w:val="000306FE"/>
    <w:rsid w:val="00030A67"/>
    <w:rsid w:val="00030BE6"/>
    <w:rsid w:val="00031A40"/>
    <w:rsid w:val="00031F18"/>
    <w:rsid w:val="00032904"/>
    <w:rsid w:val="00032F3A"/>
    <w:rsid w:val="000330AA"/>
    <w:rsid w:val="00033898"/>
    <w:rsid w:val="00033D8C"/>
    <w:rsid w:val="000344DD"/>
    <w:rsid w:val="000348A5"/>
    <w:rsid w:val="00035039"/>
    <w:rsid w:val="00035A17"/>
    <w:rsid w:val="00035AD4"/>
    <w:rsid w:val="000363A6"/>
    <w:rsid w:val="000369DA"/>
    <w:rsid w:val="00036C8A"/>
    <w:rsid w:val="00037B6C"/>
    <w:rsid w:val="00037E11"/>
    <w:rsid w:val="0004021D"/>
    <w:rsid w:val="0004153F"/>
    <w:rsid w:val="00043734"/>
    <w:rsid w:val="00043AB2"/>
    <w:rsid w:val="00043AF1"/>
    <w:rsid w:val="000451B5"/>
    <w:rsid w:val="00045207"/>
    <w:rsid w:val="0004585B"/>
    <w:rsid w:val="00045D29"/>
    <w:rsid w:val="00046123"/>
    <w:rsid w:val="00046566"/>
    <w:rsid w:val="00046667"/>
    <w:rsid w:val="00046F1D"/>
    <w:rsid w:val="0004728B"/>
    <w:rsid w:val="00047EF0"/>
    <w:rsid w:val="00047F9A"/>
    <w:rsid w:val="00050310"/>
    <w:rsid w:val="00051DD7"/>
    <w:rsid w:val="00052166"/>
    <w:rsid w:val="00052C3C"/>
    <w:rsid w:val="000530E9"/>
    <w:rsid w:val="000540D3"/>
    <w:rsid w:val="00054458"/>
    <w:rsid w:val="000545C7"/>
    <w:rsid w:val="00055A9D"/>
    <w:rsid w:val="00055C4A"/>
    <w:rsid w:val="000562A9"/>
    <w:rsid w:val="00056F2A"/>
    <w:rsid w:val="00056F33"/>
    <w:rsid w:val="00057CC3"/>
    <w:rsid w:val="00057D06"/>
    <w:rsid w:val="00060AF7"/>
    <w:rsid w:val="0006147F"/>
    <w:rsid w:val="00061B67"/>
    <w:rsid w:val="00063812"/>
    <w:rsid w:val="00063968"/>
    <w:rsid w:val="00063E56"/>
    <w:rsid w:val="000645A7"/>
    <w:rsid w:val="0006463D"/>
    <w:rsid w:val="00065651"/>
    <w:rsid w:val="000657A4"/>
    <w:rsid w:val="00067052"/>
    <w:rsid w:val="00067991"/>
    <w:rsid w:val="00067A3D"/>
    <w:rsid w:val="000700CC"/>
    <w:rsid w:val="00070B1D"/>
    <w:rsid w:val="00070DA2"/>
    <w:rsid w:val="00070DD5"/>
    <w:rsid w:val="000712D1"/>
    <w:rsid w:val="000715C8"/>
    <w:rsid w:val="000716B8"/>
    <w:rsid w:val="00071EAF"/>
    <w:rsid w:val="00073310"/>
    <w:rsid w:val="00073DBF"/>
    <w:rsid w:val="000742F5"/>
    <w:rsid w:val="00074997"/>
    <w:rsid w:val="00074A37"/>
    <w:rsid w:val="000752C1"/>
    <w:rsid w:val="00075BA4"/>
    <w:rsid w:val="000767ED"/>
    <w:rsid w:val="00076F42"/>
    <w:rsid w:val="0007798F"/>
    <w:rsid w:val="0008003E"/>
    <w:rsid w:val="0008018C"/>
    <w:rsid w:val="000809F4"/>
    <w:rsid w:val="000809F5"/>
    <w:rsid w:val="00080ADF"/>
    <w:rsid w:val="0008165E"/>
    <w:rsid w:val="0008242F"/>
    <w:rsid w:val="00083253"/>
    <w:rsid w:val="00083264"/>
    <w:rsid w:val="000844C0"/>
    <w:rsid w:val="0008458A"/>
    <w:rsid w:val="00084B38"/>
    <w:rsid w:val="00085061"/>
    <w:rsid w:val="00085582"/>
    <w:rsid w:val="00085A3D"/>
    <w:rsid w:val="00086878"/>
    <w:rsid w:val="000873F1"/>
    <w:rsid w:val="000878EA"/>
    <w:rsid w:val="00090B9A"/>
    <w:rsid w:val="00090F18"/>
    <w:rsid w:val="000917B4"/>
    <w:rsid w:val="000919C0"/>
    <w:rsid w:val="0009463A"/>
    <w:rsid w:val="00094FD3"/>
    <w:rsid w:val="00095058"/>
    <w:rsid w:val="00095DFF"/>
    <w:rsid w:val="00095F86"/>
    <w:rsid w:val="0009643E"/>
    <w:rsid w:val="000968D7"/>
    <w:rsid w:val="00096A64"/>
    <w:rsid w:val="00096BD6"/>
    <w:rsid w:val="00097DFF"/>
    <w:rsid w:val="000A019D"/>
    <w:rsid w:val="000A026D"/>
    <w:rsid w:val="000A0BBD"/>
    <w:rsid w:val="000A0F26"/>
    <w:rsid w:val="000A17C9"/>
    <w:rsid w:val="000A25CA"/>
    <w:rsid w:val="000A27E2"/>
    <w:rsid w:val="000A354D"/>
    <w:rsid w:val="000A37B9"/>
    <w:rsid w:val="000A3948"/>
    <w:rsid w:val="000A3F6D"/>
    <w:rsid w:val="000A3F72"/>
    <w:rsid w:val="000A412B"/>
    <w:rsid w:val="000A4667"/>
    <w:rsid w:val="000A4BAB"/>
    <w:rsid w:val="000A525D"/>
    <w:rsid w:val="000A5A5F"/>
    <w:rsid w:val="000A612F"/>
    <w:rsid w:val="000A626A"/>
    <w:rsid w:val="000A7059"/>
    <w:rsid w:val="000A731E"/>
    <w:rsid w:val="000A7AE4"/>
    <w:rsid w:val="000A7EAE"/>
    <w:rsid w:val="000B0830"/>
    <w:rsid w:val="000B21FF"/>
    <w:rsid w:val="000B2F09"/>
    <w:rsid w:val="000B306C"/>
    <w:rsid w:val="000B3EE4"/>
    <w:rsid w:val="000B486B"/>
    <w:rsid w:val="000B51E3"/>
    <w:rsid w:val="000B5DA5"/>
    <w:rsid w:val="000B62B2"/>
    <w:rsid w:val="000B63B5"/>
    <w:rsid w:val="000B65A1"/>
    <w:rsid w:val="000B65AB"/>
    <w:rsid w:val="000B6BE8"/>
    <w:rsid w:val="000B6D00"/>
    <w:rsid w:val="000B7971"/>
    <w:rsid w:val="000B7ACA"/>
    <w:rsid w:val="000B7E09"/>
    <w:rsid w:val="000C018B"/>
    <w:rsid w:val="000C06E0"/>
    <w:rsid w:val="000C0DAB"/>
    <w:rsid w:val="000C1472"/>
    <w:rsid w:val="000C152B"/>
    <w:rsid w:val="000C1A81"/>
    <w:rsid w:val="000C2600"/>
    <w:rsid w:val="000C2A29"/>
    <w:rsid w:val="000C2C12"/>
    <w:rsid w:val="000C2E20"/>
    <w:rsid w:val="000C31AC"/>
    <w:rsid w:val="000C32B4"/>
    <w:rsid w:val="000C39FD"/>
    <w:rsid w:val="000C3CA1"/>
    <w:rsid w:val="000C4A09"/>
    <w:rsid w:val="000C5FE0"/>
    <w:rsid w:val="000D098E"/>
    <w:rsid w:val="000D10AC"/>
    <w:rsid w:val="000D10FE"/>
    <w:rsid w:val="000D13E8"/>
    <w:rsid w:val="000D22EC"/>
    <w:rsid w:val="000D23B6"/>
    <w:rsid w:val="000D3981"/>
    <w:rsid w:val="000D3E47"/>
    <w:rsid w:val="000D3F21"/>
    <w:rsid w:val="000D40DA"/>
    <w:rsid w:val="000D4C40"/>
    <w:rsid w:val="000D5223"/>
    <w:rsid w:val="000D6285"/>
    <w:rsid w:val="000D78A1"/>
    <w:rsid w:val="000D7CDB"/>
    <w:rsid w:val="000D7CF9"/>
    <w:rsid w:val="000E03D0"/>
    <w:rsid w:val="000E05CE"/>
    <w:rsid w:val="000E073C"/>
    <w:rsid w:val="000E08A9"/>
    <w:rsid w:val="000E13EF"/>
    <w:rsid w:val="000E2606"/>
    <w:rsid w:val="000E2B66"/>
    <w:rsid w:val="000E34EA"/>
    <w:rsid w:val="000E388A"/>
    <w:rsid w:val="000E461D"/>
    <w:rsid w:val="000E4AD0"/>
    <w:rsid w:val="000E4CAD"/>
    <w:rsid w:val="000E4EFF"/>
    <w:rsid w:val="000E58BF"/>
    <w:rsid w:val="000E5BED"/>
    <w:rsid w:val="000E5F8D"/>
    <w:rsid w:val="000E65E1"/>
    <w:rsid w:val="000E744D"/>
    <w:rsid w:val="000F0131"/>
    <w:rsid w:val="000F019B"/>
    <w:rsid w:val="000F05A6"/>
    <w:rsid w:val="000F13D4"/>
    <w:rsid w:val="000F1658"/>
    <w:rsid w:val="000F1A54"/>
    <w:rsid w:val="000F1AD3"/>
    <w:rsid w:val="000F1D30"/>
    <w:rsid w:val="000F2483"/>
    <w:rsid w:val="000F25EB"/>
    <w:rsid w:val="000F275A"/>
    <w:rsid w:val="000F28E8"/>
    <w:rsid w:val="000F3464"/>
    <w:rsid w:val="000F3561"/>
    <w:rsid w:val="000F3D02"/>
    <w:rsid w:val="000F4320"/>
    <w:rsid w:val="000F444A"/>
    <w:rsid w:val="000F45B0"/>
    <w:rsid w:val="000F4792"/>
    <w:rsid w:val="000F4A46"/>
    <w:rsid w:val="000F55BC"/>
    <w:rsid w:val="000F6074"/>
    <w:rsid w:val="000F6570"/>
    <w:rsid w:val="000F6CB1"/>
    <w:rsid w:val="000F728B"/>
    <w:rsid w:val="000F7DF5"/>
    <w:rsid w:val="000F7FC1"/>
    <w:rsid w:val="0010076E"/>
    <w:rsid w:val="0010102D"/>
    <w:rsid w:val="00102E77"/>
    <w:rsid w:val="00103AF7"/>
    <w:rsid w:val="00103E19"/>
    <w:rsid w:val="00103E8E"/>
    <w:rsid w:val="001040FA"/>
    <w:rsid w:val="001043AA"/>
    <w:rsid w:val="0010440C"/>
    <w:rsid w:val="001046BB"/>
    <w:rsid w:val="00104914"/>
    <w:rsid w:val="00104EE7"/>
    <w:rsid w:val="00105B83"/>
    <w:rsid w:val="00105C9F"/>
    <w:rsid w:val="00105ECF"/>
    <w:rsid w:val="00106DAA"/>
    <w:rsid w:val="00107B95"/>
    <w:rsid w:val="001107C8"/>
    <w:rsid w:val="00110E53"/>
    <w:rsid w:val="00110F67"/>
    <w:rsid w:val="00111119"/>
    <w:rsid w:val="0011183D"/>
    <w:rsid w:val="001125D0"/>
    <w:rsid w:val="00112D89"/>
    <w:rsid w:val="00113665"/>
    <w:rsid w:val="00113D5B"/>
    <w:rsid w:val="0011427E"/>
    <w:rsid w:val="0011498D"/>
    <w:rsid w:val="00114CE3"/>
    <w:rsid w:val="00114FBD"/>
    <w:rsid w:val="0011576E"/>
    <w:rsid w:val="00115F95"/>
    <w:rsid w:val="00116481"/>
    <w:rsid w:val="001172C6"/>
    <w:rsid w:val="001176DB"/>
    <w:rsid w:val="0011790D"/>
    <w:rsid w:val="00120025"/>
    <w:rsid w:val="00120146"/>
    <w:rsid w:val="00120677"/>
    <w:rsid w:val="00120F4D"/>
    <w:rsid w:val="001211AD"/>
    <w:rsid w:val="00121632"/>
    <w:rsid w:val="001225F0"/>
    <w:rsid w:val="001233F7"/>
    <w:rsid w:val="00123459"/>
    <w:rsid w:val="00123BE5"/>
    <w:rsid w:val="00124370"/>
    <w:rsid w:val="001249F0"/>
    <w:rsid w:val="0012574B"/>
    <w:rsid w:val="001259E1"/>
    <w:rsid w:val="00125DDA"/>
    <w:rsid w:val="00126504"/>
    <w:rsid w:val="00126584"/>
    <w:rsid w:val="00126EBE"/>
    <w:rsid w:val="001303DD"/>
    <w:rsid w:val="00130721"/>
    <w:rsid w:val="001308F9"/>
    <w:rsid w:val="00130D4A"/>
    <w:rsid w:val="0013109D"/>
    <w:rsid w:val="001311B8"/>
    <w:rsid w:val="00131DF5"/>
    <w:rsid w:val="00132100"/>
    <w:rsid w:val="0013245B"/>
    <w:rsid w:val="001331D3"/>
    <w:rsid w:val="00133954"/>
    <w:rsid w:val="00133C52"/>
    <w:rsid w:val="0013469E"/>
    <w:rsid w:val="00134753"/>
    <w:rsid w:val="00134D83"/>
    <w:rsid w:val="00134EE3"/>
    <w:rsid w:val="00135111"/>
    <w:rsid w:val="0013556D"/>
    <w:rsid w:val="0013572A"/>
    <w:rsid w:val="001357B9"/>
    <w:rsid w:val="001359A2"/>
    <w:rsid w:val="00135AE6"/>
    <w:rsid w:val="00137EBF"/>
    <w:rsid w:val="0014045D"/>
    <w:rsid w:val="00140783"/>
    <w:rsid w:val="001409DB"/>
    <w:rsid w:val="001409EA"/>
    <w:rsid w:val="00141274"/>
    <w:rsid w:val="00141B63"/>
    <w:rsid w:val="00141DB0"/>
    <w:rsid w:val="001427B7"/>
    <w:rsid w:val="00142B91"/>
    <w:rsid w:val="00143658"/>
    <w:rsid w:val="001444D0"/>
    <w:rsid w:val="00144DCD"/>
    <w:rsid w:val="00144F9A"/>
    <w:rsid w:val="0014506B"/>
    <w:rsid w:val="00145266"/>
    <w:rsid w:val="00145CCD"/>
    <w:rsid w:val="00145FB3"/>
    <w:rsid w:val="00146A00"/>
    <w:rsid w:val="00146F20"/>
    <w:rsid w:val="00147874"/>
    <w:rsid w:val="00147F89"/>
    <w:rsid w:val="001504FE"/>
    <w:rsid w:val="0015206F"/>
    <w:rsid w:val="00152527"/>
    <w:rsid w:val="00153740"/>
    <w:rsid w:val="00154E66"/>
    <w:rsid w:val="001555DD"/>
    <w:rsid w:val="00155EDE"/>
    <w:rsid w:val="001564DB"/>
    <w:rsid w:val="00156A57"/>
    <w:rsid w:val="001577C2"/>
    <w:rsid w:val="00157BC6"/>
    <w:rsid w:val="00157C05"/>
    <w:rsid w:val="00160449"/>
    <w:rsid w:val="00161687"/>
    <w:rsid w:val="0016279A"/>
    <w:rsid w:val="0016280B"/>
    <w:rsid w:val="00163340"/>
    <w:rsid w:val="00163D19"/>
    <w:rsid w:val="0016523B"/>
    <w:rsid w:val="00166734"/>
    <w:rsid w:val="00166EED"/>
    <w:rsid w:val="0016746C"/>
    <w:rsid w:val="0017040D"/>
    <w:rsid w:val="00170538"/>
    <w:rsid w:val="001708F9"/>
    <w:rsid w:val="001711CE"/>
    <w:rsid w:val="00171DA0"/>
    <w:rsid w:val="00171E16"/>
    <w:rsid w:val="001725CE"/>
    <w:rsid w:val="00172697"/>
    <w:rsid w:val="00172FCB"/>
    <w:rsid w:val="00173715"/>
    <w:rsid w:val="0017413C"/>
    <w:rsid w:val="001747DD"/>
    <w:rsid w:val="0017538B"/>
    <w:rsid w:val="001765AB"/>
    <w:rsid w:val="00176BDD"/>
    <w:rsid w:val="00176DAF"/>
    <w:rsid w:val="0017755E"/>
    <w:rsid w:val="00177CB2"/>
    <w:rsid w:val="00177EC8"/>
    <w:rsid w:val="00180397"/>
    <w:rsid w:val="00181B1B"/>
    <w:rsid w:val="00183CE2"/>
    <w:rsid w:val="00183D4A"/>
    <w:rsid w:val="00183F29"/>
    <w:rsid w:val="0018401A"/>
    <w:rsid w:val="0018432B"/>
    <w:rsid w:val="00184803"/>
    <w:rsid w:val="00184FFE"/>
    <w:rsid w:val="00185046"/>
    <w:rsid w:val="00185073"/>
    <w:rsid w:val="00185B4E"/>
    <w:rsid w:val="00185BA2"/>
    <w:rsid w:val="00185ED5"/>
    <w:rsid w:val="00185F2B"/>
    <w:rsid w:val="001861BC"/>
    <w:rsid w:val="00186406"/>
    <w:rsid w:val="00187403"/>
    <w:rsid w:val="00190149"/>
    <w:rsid w:val="00190FA0"/>
    <w:rsid w:val="0019185A"/>
    <w:rsid w:val="0019252E"/>
    <w:rsid w:val="00192667"/>
    <w:rsid w:val="0019292D"/>
    <w:rsid w:val="00192DB2"/>
    <w:rsid w:val="00193CBB"/>
    <w:rsid w:val="001951D3"/>
    <w:rsid w:val="00195A2D"/>
    <w:rsid w:val="00195B4A"/>
    <w:rsid w:val="00195FFB"/>
    <w:rsid w:val="0019649B"/>
    <w:rsid w:val="001977A9"/>
    <w:rsid w:val="00197C1B"/>
    <w:rsid w:val="001A0A81"/>
    <w:rsid w:val="001A0E55"/>
    <w:rsid w:val="001A0ECB"/>
    <w:rsid w:val="001A168E"/>
    <w:rsid w:val="001A216B"/>
    <w:rsid w:val="001A26F0"/>
    <w:rsid w:val="001A30DD"/>
    <w:rsid w:val="001A37D9"/>
    <w:rsid w:val="001A41A1"/>
    <w:rsid w:val="001A4630"/>
    <w:rsid w:val="001A4B42"/>
    <w:rsid w:val="001A4CFE"/>
    <w:rsid w:val="001A4D30"/>
    <w:rsid w:val="001A5501"/>
    <w:rsid w:val="001A5CC0"/>
    <w:rsid w:val="001A5F25"/>
    <w:rsid w:val="001A6779"/>
    <w:rsid w:val="001A71D9"/>
    <w:rsid w:val="001A737B"/>
    <w:rsid w:val="001A78DA"/>
    <w:rsid w:val="001A7A41"/>
    <w:rsid w:val="001A7BF8"/>
    <w:rsid w:val="001A7F07"/>
    <w:rsid w:val="001B04FB"/>
    <w:rsid w:val="001B09EB"/>
    <w:rsid w:val="001B1CFF"/>
    <w:rsid w:val="001B1F52"/>
    <w:rsid w:val="001B2093"/>
    <w:rsid w:val="001B33A6"/>
    <w:rsid w:val="001B45CB"/>
    <w:rsid w:val="001B4A91"/>
    <w:rsid w:val="001B5238"/>
    <w:rsid w:val="001B5A46"/>
    <w:rsid w:val="001B68E4"/>
    <w:rsid w:val="001B691C"/>
    <w:rsid w:val="001B6B8E"/>
    <w:rsid w:val="001B6E4E"/>
    <w:rsid w:val="001B6F9E"/>
    <w:rsid w:val="001B745D"/>
    <w:rsid w:val="001B7B29"/>
    <w:rsid w:val="001B7F1F"/>
    <w:rsid w:val="001C08EF"/>
    <w:rsid w:val="001C09D5"/>
    <w:rsid w:val="001C09E1"/>
    <w:rsid w:val="001C2657"/>
    <w:rsid w:val="001C28AC"/>
    <w:rsid w:val="001C3093"/>
    <w:rsid w:val="001C31D9"/>
    <w:rsid w:val="001C3C71"/>
    <w:rsid w:val="001C468E"/>
    <w:rsid w:val="001C4C8A"/>
    <w:rsid w:val="001C5677"/>
    <w:rsid w:val="001C57AD"/>
    <w:rsid w:val="001C5DAA"/>
    <w:rsid w:val="001C636B"/>
    <w:rsid w:val="001C637C"/>
    <w:rsid w:val="001C689D"/>
    <w:rsid w:val="001C69AE"/>
    <w:rsid w:val="001C6FED"/>
    <w:rsid w:val="001C74F8"/>
    <w:rsid w:val="001C7A19"/>
    <w:rsid w:val="001D0E97"/>
    <w:rsid w:val="001D1624"/>
    <w:rsid w:val="001D1707"/>
    <w:rsid w:val="001D17FA"/>
    <w:rsid w:val="001D21A6"/>
    <w:rsid w:val="001D2A4E"/>
    <w:rsid w:val="001D2ABC"/>
    <w:rsid w:val="001D3581"/>
    <w:rsid w:val="001D3A37"/>
    <w:rsid w:val="001D3B31"/>
    <w:rsid w:val="001D3CFE"/>
    <w:rsid w:val="001D3DF1"/>
    <w:rsid w:val="001D43DE"/>
    <w:rsid w:val="001D4506"/>
    <w:rsid w:val="001D47ED"/>
    <w:rsid w:val="001D4EB3"/>
    <w:rsid w:val="001D546E"/>
    <w:rsid w:val="001D582D"/>
    <w:rsid w:val="001D59E8"/>
    <w:rsid w:val="001D5B53"/>
    <w:rsid w:val="001D5B80"/>
    <w:rsid w:val="001D5BC7"/>
    <w:rsid w:val="001D5CA4"/>
    <w:rsid w:val="001D5F9E"/>
    <w:rsid w:val="001D6505"/>
    <w:rsid w:val="001D666F"/>
    <w:rsid w:val="001D688C"/>
    <w:rsid w:val="001D7A03"/>
    <w:rsid w:val="001E04B8"/>
    <w:rsid w:val="001E0E9A"/>
    <w:rsid w:val="001E2E9B"/>
    <w:rsid w:val="001E31FE"/>
    <w:rsid w:val="001E45E0"/>
    <w:rsid w:val="001E46D2"/>
    <w:rsid w:val="001E4AC1"/>
    <w:rsid w:val="001E4CD8"/>
    <w:rsid w:val="001E4DAE"/>
    <w:rsid w:val="001E51D3"/>
    <w:rsid w:val="001E53A3"/>
    <w:rsid w:val="001E5E3F"/>
    <w:rsid w:val="001E7224"/>
    <w:rsid w:val="001E762F"/>
    <w:rsid w:val="001E7EE0"/>
    <w:rsid w:val="001F0707"/>
    <w:rsid w:val="001F0899"/>
    <w:rsid w:val="001F0E00"/>
    <w:rsid w:val="001F207E"/>
    <w:rsid w:val="001F2361"/>
    <w:rsid w:val="001F2842"/>
    <w:rsid w:val="001F46E2"/>
    <w:rsid w:val="001F5D2D"/>
    <w:rsid w:val="001F61E8"/>
    <w:rsid w:val="001F700A"/>
    <w:rsid w:val="001F705B"/>
    <w:rsid w:val="0020055A"/>
    <w:rsid w:val="00200F4A"/>
    <w:rsid w:val="00200F78"/>
    <w:rsid w:val="00201375"/>
    <w:rsid w:val="00201DA3"/>
    <w:rsid w:val="00203453"/>
    <w:rsid w:val="00203B7C"/>
    <w:rsid w:val="00203F9B"/>
    <w:rsid w:val="00204FB5"/>
    <w:rsid w:val="002056BF"/>
    <w:rsid w:val="00205950"/>
    <w:rsid w:val="00205975"/>
    <w:rsid w:val="00205AA1"/>
    <w:rsid w:val="00205D7F"/>
    <w:rsid w:val="0020668A"/>
    <w:rsid w:val="00206B79"/>
    <w:rsid w:val="00206D3F"/>
    <w:rsid w:val="00206FB4"/>
    <w:rsid w:val="00210247"/>
    <w:rsid w:val="0021058B"/>
    <w:rsid w:val="002107E0"/>
    <w:rsid w:val="00211699"/>
    <w:rsid w:val="00211D69"/>
    <w:rsid w:val="00212410"/>
    <w:rsid w:val="00212661"/>
    <w:rsid w:val="0021282B"/>
    <w:rsid w:val="00213869"/>
    <w:rsid w:val="00214D49"/>
    <w:rsid w:val="00215B9F"/>
    <w:rsid w:val="0021610D"/>
    <w:rsid w:val="002168F8"/>
    <w:rsid w:val="002169ED"/>
    <w:rsid w:val="00216B60"/>
    <w:rsid w:val="00216D92"/>
    <w:rsid w:val="00216DA8"/>
    <w:rsid w:val="00217A36"/>
    <w:rsid w:val="002203E8"/>
    <w:rsid w:val="00221477"/>
    <w:rsid w:val="00221507"/>
    <w:rsid w:val="002224B0"/>
    <w:rsid w:val="002224B1"/>
    <w:rsid w:val="00222CBA"/>
    <w:rsid w:val="00222D76"/>
    <w:rsid w:val="00222DA6"/>
    <w:rsid w:val="00222F62"/>
    <w:rsid w:val="0022307D"/>
    <w:rsid w:val="0022313C"/>
    <w:rsid w:val="00223CE4"/>
    <w:rsid w:val="00223E2C"/>
    <w:rsid w:val="00224E4E"/>
    <w:rsid w:val="00225A24"/>
    <w:rsid w:val="00225ABD"/>
    <w:rsid w:val="00225CEA"/>
    <w:rsid w:val="00225DB3"/>
    <w:rsid w:val="00226A31"/>
    <w:rsid w:val="00226E1A"/>
    <w:rsid w:val="00226E82"/>
    <w:rsid w:val="00226FF8"/>
    <w:rsid w:val="00227C64"/>
    <w:rsid w:val="00227DDC"/>
    <w:rsid w:val="00230901"/>
    <w:rsid w:val="002309C6"/>
    <w:rsid w:val="00230FE7"/>
    <w:rsid w:val="00231344"/>
    <w:rsid w:val="002324DB"/>
    <w:rsid w:val="00232693"/>
    <w:rsid w:val="002333A6"/>
    <w:rsid w:val="0023350E"/>
    <w:rsid w:val="002339E4"/>
    <w:rsid w:val="00233AE5"/>
    <w:rsid w:val="00233CEE"/>
    <w:rsid w:val="00234386"/>
    <w:rsid w:val="00235ADA"/>
    <w:rsid w:val="00235DC3"/>
    <w:rsid w:val="002365F5"/>
    <w:rsid w:val="002366C2"/>
    <w:rsid w:val="0023697B"/>
    <w:rsid w:val="00237066"/>
    <w:rsid w:val="00237832"/>
    <w:rsid w:val="00240138"/>
    <w:rsid w:val="00240594"/>
    <w:rsid w:val="0024071B"/>
    <w:rsid w:val="00240757"/>
    <w:rsid w:val="00240FDD"/>
    <w:rsid w:val="0024210C"/>
    <w:rsid w:val="0024249D"/>
    <w:rsid w:val="0024438C"/>
    <w:rsid w:val="00244672"/>
    <w:rsid w:val="00244DC7"/>
    <w:rsid w:val="002454CE"/>
    <w:rsid w:val="00245DB1"/>
    <w:rsid w:val="002465B4"/>
    <w:rsid w:val="00246E73"/>
    <w:rsid w:val="00247AA3"/>
    <w:rsid w:val="00247D1E"/>
    <w:rsid w:val="00250348"/>
    <w:rsid w:val="00250826"/>
    <w:rsid w:val="00250CFB"/>
    <w:rsid w:val="00250E7C"/>
    <w:rsid w:val="002520AB"/>
    <w:rsid w:val="00252911"/>
    <w:rsid w:val="00252F59"/>
    <w:rsid w:val="00253293"/>
    <w:rsid w:val="002535B8"/>
    <w:rsid w:val="00253B09"/>
    <w:rsid w:val="00253BD9"/>
    <w:rsid w:val="00254415"/>
    <w:rsid w:val="0025515A"/>
    <w:rsid w:val="002557A9"/>
    <w:rsid w:val="0025595A"/>
    <w:rsid w:val="00255C2F"/>
    <w:rsid w:val="00256DB8"/>
    <w:rsid w:val="00257C9D"/>
    <w:rsid w:val="002603AD"/>
    <w:rsid w:val="00260B43"/>
    <w:rsid w:val="00260E0F"/>
    <w:rsid w:val="00261405"/>
    <w:rsid w:val="0026148C"/>
    <w:rsid w:val="0026232D"/>
    <w:rsid w:val="00263C14"/>
    <w:rsid w:val="00263FE9"/>
    <w:rsid w:val="00264466"/>
    <w:rsid w:val="00265EDB"/>
    <w:rsid w:val="00266EC6"/>
    <w:rsid w:val="0026722D"/>
    <w:rsid w:val="002678DB"/>
    <w:rsid w:val="00267E16"/>
    <w:rsid w:val="00270431"/>
    <w:rsid w:val="00270C86"/>
    <w:rsid w:val="00270CC5"/>
    <w:rsid w:val="00271476"/>
    <w:rsid w:val="002719D3"/>
    <w:rsid w:val="00271AD1"/>
    <w:rsid w:val="00271B59"/>
    <w:rsid w:val="002725B0"/>
    <w:rsid w:val="002727D6"/>
    <w:rsid w:val="00273422"/>
    <w:rsid w:val="002738E9"/>
    <w:rsid w:val="0027403A"/>
    <w:rsid w:val="00275598"/>
    <w:rsid w:val="00276245"/>
    <w:rsid w:val="002762A9"/>
    <w:rsid w:val="002768EB"/>
    <w:rsid w:val="00276FAD"/>
    <w:rsid w:val="002774A5"/>
    <w:rsid w:val="00277B80"/>
    <w:rsid w:val="002802C7"/>
    <w:rsid w:val="0028172C"/>
    <w:rsid w:val="00282359"/>
    <w:rsid w:val="00282F86"/>
    <w:rsid w:val="00283055"/>
    <w:rsid w:val="00283F36"/>
    <w:rsid w:val="002843F2"/>
    <w:rsid w:val="00284809"/>
    <w:rsid w:val="00284D09"/>
    <w:rsid w:val="00285870"/>
    <w:rsid w:val="0028636B"/>
    <w:rsid w:val="00286F4A"/>
    <w:rsid w:val="0028772A"/>
    <w:rsid w:val="00287780"/>
    <w:rsid w:val="0029085E"/>
    <w:rsid w:val="00290866"/>
    <w:rsid w:val="00290F9C"/>
    <w:rsid w:val="0029194C"/>
    <w:rsid w:val="00291A46"/>
    <w:rsid w:val="002924EA"/>
    <w:rsid w:val="00292A16"/>
    <w:rsid w:val="00292C2B"/>
    <w:rsid w:val="002930F8"/>
    <w:rsid w:val="0029384F"/>
    <w:rsid w:val="00294308"/>
    <w:rsid w:val="00294514"/>
    <w:rsid w:val="00294DEE"/>
    <w:rsid w:val="00295021"/>
    <w:rsid w:val="002950CE"/>
    <w:rsid w:val="00295BE5"/>
    <w:rsid w:val="002960E0"/>
    <w:rsid w:val="00296584"/>
    <w:rsid w:val="00296A88"/>
    <w:rsid w:val="002A00ED"/>
    <w:rsid w:val="002A01C5"/>
    <w:rsid w:val="002A049A"/>
    <w:rsid w:val="002A0C38"/>
    <w:rsid w:val="002A0E74"/>
    <w:rsid w:val="002A1C06"/>
    <w:rsid w:val="002A1D63"/>
    <w:rsid w:val="002A2CE8"/>
    <w:rsid w:val="002A37CF"/>
    <w:rsid w:val="002A3E34"/>
    <w:rsid w:val="002A3FBD"/>
    <w:rsid w:val="002A4250"/>
    <w:rsid w:val="002A6ED6"/>
    <w:rsid w:val="002A6F13"/>
    <w:rsid w:val="002A732B"/>
    <w:rsid w:val="002A77D8"/>
    <w:rsid w:val="002A7803"/>
    <w:rsid w:val="002A7821"/>
    <w:rsid w:val="002A7E8F"/>
    <w:rsid w:val="002A7F22"/>
    <w:rsid w:val="002A7FD3"/>
    <w:rsid w:val="002B0679"/>
    <w:rsid w:val="002B0D64"/>
    <w:rsid w:val="002B1B58"/>
    <w:rsid w:val="002B1C46"/>
    <w:rsid w:val="002B2448"/>
    <w:rsid w:val="002B2989"/>
    <w:rsid w:val="002B3BEA"/>
    <w:rsid w:val="002B401E"/>
    <w:rsid w:val="002B4B6C"/>
    <w:rsid w:val="002B510F"/>
    <w:rsid w:val="002B5FBB"/>
    <w:rsid w:val="002B69CF"/>
    <w:rsid w:val="002B6A58"/>
    <w:rsid w:val="002B6E0D"/>
    <w:rsid w:val="002B77BA"/>
    <w:rsid w:val="002B7CCA"/>
    <w:rsid w:val="002C01F9"/>
    <w:rsid w:val="002C0476"/>
    <w:rsid w:val="002C09F3"/>
    <w:rsid w:val="002C0E48"/>
    <w:rsid w:val="002C0E9E"/>
    <w:rsid w:val="002C328C"/>
    <w:rsid w:val="002C3556"/>
    <w:rsid w:val="002C3EC2"/>
    <w:rsid w:val="002C43B3"/>
    <w:rsid w:val="002C4735"/>
    <w:rsid w:val="002C4B0E"/>
    <w:rsid w:val="002C552B"/>
    <w:rsid w:val="002C5995"/>
    <w:rsid w:val="002C660A"/>
    <w:rsid w:val="002C664E"/>
    <w:rsid w:val="002C6796"/>
    <w:rsid w:val="002C6E12"/>
    <w:rsid w:val="002C7A2A"/>
    <w:rsid w:val="002C7AB0"/>
    <w:rsid w:val="002C7CA0"/>
    <w:rsid w:val="002C7E77"/>
    <w:rsid w:val="002D04E7"/>
    <w:rsid w:val="002D0637"/>
    <w:rsid w:val="002D07D1"/>
    <w:rsid w:val="002D1114"/>
    <w:rsid w:val="002D1487"/>
    <w:rsid w:val="002D1603"/>
    <w:rsid w:val="002D1EE2"/>
    <w:rsid w:val="002D2558"/>
    <w:rsid w:val="002D25A7"/>
    <w:rsid w:val="002D352E"/>
    <w:rsid w:val="002D3C3B"/>
    <w:rsid w:val="002D48A2"/>
    <w:rsid w:val="002D48D7"/>
    <w:rsid w:val="002D50E8"/>
    <w:rsid w:val="002D5E06"/>
    <w:rsid w:val="002D5FE8"/>
    <w:rsid w:val="002D74D0"/>
    <w:rsid w:val="002D7661"/>
    <w:rsid w:val="002D7687"/>
    <w:rsid w:val="002D7A3F"/>
    <w:rsid w:val="002D7C42"/>
    <w:rsid w:val="002E0CCA"/>
    <w:rsid w:val="002E179A"/>
    <w:rsid w:val="002E2461"/>
    <w:rsid w:val="002E37DE"/>
    <w:rsid w:val="002E3BB4"/>
    <w:rsid w:val="002E3D4F"/>
    <w:rsid w:val="002E3F42"/>
    <w:rsid w:val="002E4294"/>
    <w:rsid w:val="002E43D7"/>
    <w:rsid w:val="002E5A81"/>
    <w:rsid w:val="002E6B2C"/>
    <w:rsid w:val="002E6CC2"/>
    <w:rsid w:val="002E74FF"/>
    <w:rsid w:val="002F02BC"/>
    <w:rsid w:val="002F0B25"/>
    <w:rsid w:val="002F183D"/>
    <w:rsid w:val="002F2165"/>
    <w:rsid w:val="002F262E"/>
    <w:rsid w:val="002F346D"/>
    <w:rsid w:val="002F424B"/>
    <w:rsid w:val="002F44A0"/>
    <w:rsid w:val="002F47DB"/>
    <w:rsid w:val="002F4E63"/>
    <w:rsid w:val="002F524F"/>
    <w:rsid w:val="002F572E"/>
    <w:rsid w:val="002F5C1E"/>
    <w:rsid w:val="002F5E16"/>
    <w:rsid w:val="002F67D0"/>
    <w:rsid w:val="002F7142"/>
    <w:rsid w:val="002F75D2"/>
    <w:rsid w:val="002F7F4E"/>
    <w:rsid w:val="0030029A"/>
    <w:rsid w:val="00301025"/>
    <w:rsid w:val="0030132C"/>
    <w:rsid w:val="00301C4B"/>
    <w:rsid w:val="00301E7E"/>
    <w:rsid w:val="003020AF"/>
    <w:rsid w:val="00302344"/>
    <w:rsid w:val="003028D2"/>
    <w:rsid w:val="00302AC1"/>
    <w:rsid w:val="00302D82"/>
    <w:rsid w:val="00303119"/>
    <w:rsid w:val="00304181"/>
    <w:rsid w:val="003047DB"/>
    <w:rsid w:val="003049FC"/>
    <w:rsid w:val="00304A68"/>
    <w:rsid w:val="003050B9"/>
    <w:rsid w:val="003050BA"/>
    <w:rsid w:val="00305F93"/>
    <w:rsid w:val="0030657A"/>
    <w:rsid w:val="0030666B"/>
    <w:rsid w:val="00306A18"/>
    <w:rsid w:val="00307928"/>
    <w:rsid w:val="00307BD7"/>
    <w:rsid w:val="00310A91"/>
    <w:rsid w:val="00311184"/>
    <w:rsid w:val="0031129E"/>
    <w:rsid w:val="00311B53"/>
    <w:rsid w:val="00311BBC"/>
    <w:rsid w:val="00312C9B"/>
    <w:rsid w:val="00313CD7"/>
    <w:rsid w:val="00313EB7"/>
    <w:rsid w:val="00314909"/>
    <w:rsid w:val="00314FD0"/>
    <w:rsid w:val="00315073"/>
    <w:rsid w:val="003152F6"/>
    <w:rsid w:val="00315664"/>
    <w:rsid w:val="003158FC"/>
    <w:rsid w:val="00315D54"/>
    <w:rsid w:val="00316029"/>
    <w:rsid w:val="00316039"/>
    <w:rsid w:val="0031674E"/>
    <w:rsid w:val="00316E57"/>
    <w:rsid w:val="00317246"/>
    <w:rsid w:val="003178F6"/>
    <w:rsid w:val="00317BF8"/>
    <w:rsid w:val="00320316"/>
    <w:rsid w:val="00320892"/>
    <w:rsid w:val="003209E5"/>
    <w:rsid w:val="00320B40"/>
    <w:rsid w:val="0032117D"/>
    <w:rsid w:val="00321B4E"/>
    <w:rsid w:val="003222B2"/>
    <w:rsid w:val="003226FB"/>
    <w:rsid w:val="0032354B"/>
    <w:rsid w:val="00323AC9"/>
    <w:rsid w:val="00323DF0"/>
    <w:rsid w:val="00323ED1"/>
    <w:rsid w:val="003246E8"/>
    <w:rsid w:val="00325788"/>
    <w:rsid w:val="00325E75"/>
    <w:rsid w:val="003264D7"/>
    <w:rsid w:val="00327BEB"/>
    <w:rsid w:val="0033066E"/>
    <w:rsid w:val="0033174D"/>
    <w:rsid w:val="00332038"/>
    <w:rsid w:val="0033212C"/>
    <w:rsid w:val="00332243"/>
    <w:rsid w:val="00332511"/>
    <w:rsid w:val="00332666"/>
    <w:rsid w:val="003327FB"/>
    <w:rsid w:val="0033290B"/>
    <w:rsid w:val="00332D6C"/>
    <w:rsid w:val="00332DE1"/>
    <w:rsid w:val="003336B6"/>
    <w:rsid w:val="003343E2"/>
    <w:rsid w:val="003344AE"/>
    <w:rsid w:val="003360D3"/>
    <w:rsid w:val="00336FAC"/>
    <w:rsid w:val="003377ED"/>
    <w:rsid w:val="003406B9"/>
    <w:rsid w:val="003417F2"/>
    <w:rsid w:val="0034185E"/>
    <w:rsid w:val="003419EA"/>
    <w:rsid w:val="00341B57"/>
    <w:rsid w:val="00341BF9"/>
    <w:rsid w:val="00341D56"/>
    <w:rsid w:val="00342181"/>
    <w:rsid w:val="00342FD9"/>
    <w:rsid w:val="00343135"/>
    <w:rsid w:val="003434E0"/>
    <w:rsid w:val="0034376E"/>
    <w:rsid w:val="0034466C"/>
    <w:rsid w:val="00344849"/>
    <w:rsid w:val="003450B5"/>
    <w:rsid w:val="00345D1B"/>
    <w:rsid w:val="003474E4"/>
    <w:rsid w:val="0034789B"/>
    <w:rsid w:val="00347D0A"/>
    <w:rsid w:val="0035041B"/>
    <w:rsid w:val="00351190"/>
    <w:rsid w:val="0035162F"/>
    <w:rsid w:val="003518FD"/>
    <w:rsid w:val="0035194F"/>
    <w:rsid w:val="003519C2"/>
    <w:rsid w:val="00351DD7"/>
    <w:rsid w:val="00352EF4"/>
    <w:rsid w:val="0035324D"/>
    <w:rsid w:val="0035376C"/>
    <w:rsid w:val="003540BE"/>
    <w:rsid w:val="003547B8"/>
    <w:rsid w:val="00354BE7"/>
    <w:rsid w:val="0035507A"/>
    <w:rsid w:val="00355B8D"/>
    <w:rsid w:val="00356167"/>
    <w:rsid w:val="003563F4"/>
    <w:rsid w:val="00356B0D"/>
    <w:rsid w:val="003573F7"/>
    <w:rsid w:val="00357539"/>
    <w:rsid w:val="0035766A"/>
    <w:rsid w:val="00357A53"/>
    <w:rsid w:val="00357C6A"/>
    <w:rsid w:val="00357CAB"/>
    <w:rsid w:val="003604BC"/>
    <w:rsid w:val="00362055"/>
    <w:rsid w:val="00362252"/>
    <w:rsid w:val="003625EC"/>
    <w:rsid w:val="00362C01"/>
    <w:rsid w:val="00362CA5"/>
    <w:rsid w:val="003636E5"/>
    <w:rsid w:val="00363849"/>
    <w:rsid w:val="00363903"/>
    <w:rsid w:val="00364B35"/>
    <w:rsid w:val="0036599E"/>
    <w:rsid w:val="00365A64"/>
    <w:rsid w:val="00366835"/>
    <w:rsid w:val="00367A48"/>
    <w:rsid w:val="00367D54"/>
    <w:rsid w:val="00367EDD"/>
    <w:rsid w:val="003705A6"/>
    <w:rsid w:val="003720D6"/>
    <w:rsid w:val="00373040"/>
    <w:rsid w:val="00373184"/>
    <w:rsid w:val="00373B6C"/>
    <w:rsid w:val="0037405F"/>
    <w:rsid w:val="003761B4"/>
    <w:rsid w:val="003761E1"/>
    <w:rsid w:val="00376721"/>
    <w:rsid w:val="00376E55"/>
    <w:rsid w:val="00377794"/>
    <w:rsid w:val="00380E43"/>
    <w:rsid w:val="003814B1"/>
    <w:rsid w:val="003815AB"/>
    <w:rsid w:val="003816AA"/>
    <w:rsid w:val="00381879"/>
    <w:rsid w:val="00381951"/>
    <w:rsid w:val="00383655"/>
    <w:rsid w:val="00383C87"/>
    <w:rsid w:val="00383FB7"/>
    <w:rsid w:val="00384BAC"/>
    <w:rsid w:val="003854D9"/>
    <w:rsid w:val="00385B5D"/>
    <w:rsid w:val="0038637B"/>
    <w:rsid w:val="00386380"/>
    <w:rsid w:val="00386FE6"/>
    <w:rsid w:val="00387A42"/>
    <w:rsid w:val="00390B1F"/>
    <w:rsid w:val="00390C74"/>
    <w:rsid w:val="00390DF5"/>
    <w:rsid w:val="00391408"/>
    <w:rsid w:val="0039149F"/>
    <w:rsid w:val="00391C43"/>
    <w:rsid w:val="00391C59"/>
    <w:rsid w:val="00391C75"/>
    <w:rsid w:val="003924DA"/>
    <w:rsid w:val="003929E3"/>
    <w:rsid w:val="003932BE"/>
    <w:rsid w:val="0039342F"/>
    <w:rsid w:val="003935F1"/>
    <w:rsid w:val="0039365C"/>
    <w:rsid w:val="0039398E"/>
    <w:rsid w:val="0039422C"/>
    <w:rsid w:val="00394E50"/>
    <w:rsid w:val="00395758"/>
    <w:rsid w:val="00396013"/>
    <w:rsid w:val="00396065"/>
    <w:rsid w:val="00396067"/>
    <w:rsid w:val="003962A7"/>
    <w:rsid w:val="0039637A"/>
    <w:rsid w:val="00396404"/>
    <w:rsid w:val="003967CC"/>
    <w:rsid w:val="00396C15"/>
    <w:rsid w:val="00396C20"/>
    <w:rsid w:val="003978FB"/>
    <w:rsid w:val="003A0330"/>
    <w:rsid w:val="003A0CFE"/>
    <w:rsid w:val="003A1046"/>
    <w:rsid w:val="003A1081"/>
    <w:rsid w:val="003A1C8B"/>
    <w:rsid w:val="003A22DC"/>
    <w:rsid w:val="003A2F62"/>
    <w:rsid w:val="003A37BD"/>
    <w:rsid w:val="003A3F6A"/>
    <w:rsid w:val="003A3FB4"/>
    <w:rsid w:val="003A42E9"/>
    <w:rsid w:val="003A4BAF"/>
    <w:rsid w:val="003A4BE9"/>
    <w:rsid w:val="003A5709"/>
    <w:rsid w:val="003A659F"/>
    <w:rsid w:val="003A699D"/>
    <w:rsid w:val="003A6B04"/>
    <w:rsid w:val="003A6E50"/>
    <w:rsid w:val="003A728D"/>
    <w:rsid w:val="003B0116"/>
    <w:rsid w:val="003B07CB"/>
    <w:rsid w:val="003B0988"/>
    <w:rsid w:val="003B09A8"/>
    <w:rsid w:val="003B0C3F"/>
    <w:rsid w:val="003B106B"/>
    <w:rsid w:val="003B3896"/>
    <w:rsid w:val="003B3B3E"/>
    <w:rsid w:val="003B3C59"/>
    <w:rsid w:val="003B3DE1"/>
    <w:rsid w:val="003B499D"/>
    <w:rsid w:val="003B4B81"/>
    <w:rsid w:val="003B4BA0"/>
    <w:rsid w:val="003B4EB5"/>
    <w:rsid w:val="003B543E"/>
    <w:rsid w:val="003B5FBB"/>
    <w:rsid w:val="003B6594"/>
    <w:rsid w:val="003B6C7E"/>
    <w:rsid w:val="003B77AF"/>
    <w:rsid w:val="003B7E41"/>
    <w:rsid w:val="003B7E50"/>
    <w:rsid w:val="003C0432"/>
    <w:rsid w:val="003C0DEA"/>
    <w:rsid w:val="003C152C"/>
    <w:rsid w:val="003C1ABB"/>
    <w:rsid w:val="003C1C8E"/>
    <w:rsid w:val="003C2AC5"/>
    <w:rsid w:val="003C3525"/>
    <w:rsid w:val="003C40F2"/>
    <w:rsid w:val="003C417A"/>
    <w:rsid w:val="003C47D2"/>
    <w:rsid w:val="003C4F37"/>
    <w:rsid w:val="003C55D0"/>
    <w:rsid w:val="003C57FE"/>
    <w:rsid w:val="003C5F62"/>
    <w:rsid w:val="003C6167"/>
    <w:rsid w:val="003C61F3"/>
    <w:rsid w:val="003C6440"/>
    <w:rsid w:val="003C66D9"/>
    <w:rsid w:val="003C66F3"/>
    <w:rsid w:val="003C6702"/>
    <w:rsid w:val="003C6E87"/>
    <w:rsid w:val="003C7F75"/>
    <w:rsid w:val="003D0692"/>
    <w:rsid w:val="003D0F9A"/>
    <w:rsid w:val="003D1776"/>
    <w:rsid w:val="003D19A1"/>
    <w:rsid w:val="003D273E"/>
    <w:rsid w:val="003D3D9D"/>
    <w:rsid w:val="003D3DC8"/>
    <w:rsid w:val="003D4D6B"/>
    <w:rsid w:val="003D4E65"/>
    <w:rsid w:val="003D5026"/>
    <w:rsid w:val="003D544F"/>
    <w:rsid w:val="003D5A76"/>
    <w:rsid w:val="003D5F3A"/>
    <w:rsid w:val="003D6043"/>
    <w:rsid w:val="003D6155"/>
    <w:rsid w:val="003D6904"/>
    <w:rsid w:val="003D6F93"/>
    <w:rsid w:val="003D7A78"/>
    <w:rsid w:val="003E04DA"/>
    <w:rsid w:val="003E051E"/>
    <w:rsid w:val="003E09F6"/>
    <w:rsid w:val="003E114E"/>
    <w:rsid w:val="003E149F"/>
    <w:rsid w:val="003E2102"/>
    <w:rsid w:val="003E2362"/>
    <w:rsid w:val="003E2626"/>
    <w:rsid w:val="003E2AFF"/>
    <w:rsid w:val="003E2D5C"/>
    <w:rsid w:val="003E2E94"/>
    <w:rsid w:val="003E3290"/>
    <w:rsid w:val="003E3B65"/>
    <w:rsid w:val="003E3F77"/>
    <w:rsid w:val="003E403F"/>
    <w:rsid w:val="003E4AD4"/>
    <w:rsid w:val="003E4C19"/>
    <w:rsid w:val="003E5149"/>
    <w:rsid w:val="003E5713"/>
    <w:rsid w:val="003E58BB"/>
    <w:rsid w:val="003E59C8"/>
    <w:rsid w:val="003E5B8B"/>
    <w:rsid w:val="003E61EC"/>
    <w:rsid w:val="003E64D3"/>
    <w:rsid w:val="003F009E"/>
    <w:rsid w:val="003F0415"/>
    <w:rsid w:val="003F0782"/>
    <w:rsid w:val="003F0C07"/>
    <w:rsid w:val="003F0F76"/>
    <w:rsid w:val="003F18F3"/>
    <w:rsid w:val="003F191B"/>
    <w:rsid w:val="003F2B2F"/>
    <w:rsid w:val="003F3664"/>
    <w:rsid w:val="003F3C88"/>
    <w:rsid w:val="003F4327"/>
    <w:rsid w:val="003F4A0B"/>
    <w:rsid w:val="003F4CA0"/>
    <w:rsid w:val="003F4E92"/>
    <w:rsid w:val="003F524A"/>
    <w:rsid w:val="003F65E7"/>
    <w:rsid w:val="003F68A6"/>
    <w:rsid w:val="003F6DCF"/>
    <w:rsid w:val="004000BC"/>
    <w:rsid w:val="0040066C"/>
    <w:rsid w:val="00400942"/>
    <w:rsid w:val="00400E31"/>
    <w:rsid w:val="00402D3C"/>
    <w:rsid w:val="00402F96"/>
    <w:rsid w:val="004032A9"/>
    <w:rsid w:val="004037DE"/>
    <w:rsid w:val="004049E8"/>
    <w:rsid w:val="00404E99"/>
    <w:rsid w:val="00404FE3"/>
    <w:rsid w:val="00405105"/>
    <w:rsid w:val="00405481"/>
    <w:rsid w:val="004059CB"/>
    <w:rsid w:val="0040641E"/>
    <w:rsid w:val="004064C1"/>
    <w:rsid w:val="00406FD1"/>
    <w:rsid w:val="004071E9"/>
    <w:rsid w:val="004079F5"/>
    <w:rsid w:val="00407AEA"/>
    <w:rsid w:val="00410221"/>
    <w:rsid w:val="00410251"/>
    <w:rsid w:val="004102A2"/>
    <w:rsid w:val="004107F6"/>
    <w:rsid w:val="00410A84"/>
    <w:rsid w:val="00410B61"/>
    <w:rsid w:val="004113DB"/>
    <w:rsid w:val="004120BC"/>
    <w:rsid w:val="004122C8"/>
    <w:rsid w:val="0041242F"/>
    <w:rsid w:val="00412DE9"/>
    <w:rsid w:val="004132C2"/>
    <w:rsid w:val="00414434"/>
    <w:rsid w:val="00415D12"/>
    <w:rsid w:val="004177FE"/>
    <w:rsid w:val="004179E9"/>
    <w:rsid w:val="0042063D"/>
    <w:rsid w:val="00422385"/>
    <w:rsid w:val="00422480"/>
    <w:rsid w:val="004227BA"/>
    <w:rsid w:val="0042295D"/>
    <w:rsid w:val="0042297D"/>
    <w:rsid w:val="00423CD2"/>
    <w:rsid w:val="00424D0A"/>
    <w:rsid w:val="00425140"/>
    <w:rsid w:val="0042537D"/>
    <w:rsid w:val="00425B7B"/>
    <w:rsid w:val="00425CBA"/>
    <w:rsid w:val="004264DE"/>
    <w:rsid w:val="0042654E"/>
    <w:rsid w:val="00426C10"/>
    <w:rsid w:val="00427322"/>
    <w:rsid w:val="00427D55"/>
    <w:rsid w:val="00430110"/>
    <w:rsid w:val="0043173A"/>
    <w:rsid w:val="00432C51"/>
    <w:rsid w:val="004333EF"/>
    <w:rsid w:val="0043370E"/>
    <w:rsid w:val="00433B70"/>
    <w:rsid w:val="004342BF"/>
    <w:rsid w:val="00434BF9"/>
    <w:rsid w:val="0043549C"/>
    <w:rsid w:val="004357D1"/>
    <w:rsid w:val="00435CB0"/>
    <w:rsid w:val="00435DD9"/>
    <w:rsid w:val="00436A24"/>
    <w:rsid w:val="00436C31"/>
    <w:rsid w:val="00437254"/>
    <w:rsid w:val="00437638"/>
    <w:rsid w:val="004400AA"/>
    <w:rsid w:val="00440385"/>
    <w:rsid w:val="00440F75"/>
    <w:rsid w:val="004410D1"/>
    <w:rsid w:val="004411B2"/>
    <w:rsid w:val="00441235"/>
    <w:rsid w:val="00441429"/>
    <w:rsid w:val="004414CD"/>
    <w:rsid w:val="00441562"/>
    <w:rsid w:val="004415BE"/>
    <w:rsid w:val="00441DF7"/>
    <w:rsid w:val="004422A2"/>
    <w:rsid w:val="00442514"/>
    <w:rsid w:val="00442BA2"/>
    <w:rsid w:val="00444C10"/>
    <w:rsid w:val="00444E05"/>
    <w:rsid w:val="0044506D"/>
    <w:rsid w:val="00445FDC"/>
    <w:rsid w:val="004460EC"/>
    <w:rsid w:val="00446306"/>
    <w:rsid w:val="00446330"/>
    <w:rsid w:val="00447141"/>
    <w:rsid w:val="004474FC"/>
    <w:rsid w:val="004475E7"/>
    <w:rsid w:val="004475ED"/>
    <w:rsid w:val="00450579"/>
    <w:rsid w:val="004505E6"/>
    <w:rsid w:val="00451923"/>
    <w:rsid w:val="00451A3C"/>
    <w:rsid w:val="00451F39"/>
    <w:rsid w:val="00453BAB"/>
    <w:rsid w:val="00454672"/>
    <w:rsid w:val="004549EA"/>
    <w:rsid w:val="00454C8F"/>
    <w:rsid w:val="0045517F"/>
    <w:rsid w:val="0045548B"/>
    <w:rsid w:val="004557B5"/>
    <w:rsid w:val="00455981"/>
    <w:rsid w:val="00456483"/>
    <w:rsid w:val="004565B6"/>
    <w:rsid w:val="004569C1"/>
    <w:rsid w:val="00456CD0"/>
    <w:rsid w:val="00456DF4"/>
    <w:rsid w:val="00457312"/>
    <w:rsid w:val="0045792A"/>
    <w:rsid w:val="0046046B"/>
    <w:rsid w:val="004609B2"/>
    <w:rsid w:val="00460A10"/>
    <w:rsid w:val="00460B8B"/>
    <w:rsid w:val="00461A41"/>
    <w:rsid w:val="004625E8"/>
    <w:rsid w:val="0046286F"/>
    <w:rsid w:val="00462BFA"/>
    <w:rsid w:val="00462C8C"/>
    <w:rsid w:val="0046313A"/>
    <w:rsid w:val="0046460C"/>
    <w:rsid w:val="004659AF"/>
    <w:rsid w:val="00465CB0"/>
    <w:rsid w:val="00465EAF"/>
    <w:rsid w:val="00466128"/>
    <w:rsid w:val="0046621E"/>
    <w:rsid w:val="004668FA"/>
    <w:rsid w:val="0046711B"/>
    <w:rsid w:val="00467349"/>
    <w:rsid w:val="004705BD"/>
    <w:rsid w:val="00470604"/>
    <w:rsid w:val="0047127C"/>
    <w:rsid w:val="004714EA"/>
    <w:rsid w:val="00471625"/>
    <w:rsid w:val="004719C1"/>
    <w:rsid w:val="004722A9"/>
    <w:rsid w:val="004724BD"/>
    <w:rsid w:val="004725F8"/>
    <w:rsid w:val="004733E7"/>
    <w:rsid w:val="00473514"/>
    <w:rsid w:val="00473A24"/>
    <w:rsid w:val="00473D3C"/>
    <w:rsid w:val="0047421E"/>
    <w:rsid w:val="00474D62"/>
    <w:rsid w:val="00475ABB"/>
    <w:rsid w:val="004766DC"/>
    <w:rsid w:val="0047699D"/>
    <w:rsid w:val="00476B18"/>
    <w:rsid w:val="00476D53"/>
    <w:rsid w:val="00476E44"/>
    <w:rsid w:val="00477015"/>
    <w:rsid w:val="00477E89"/>
    <w:rsid w:val="00480948"/>
    <w:rsid w:val="00480A60"/>
    <w:rsid w:val="00480BB8"/>
    <w:rsid w:val="0048178B"/>
    <w:rsid w:val="00481BB4"/>
    <w:rsid w:val="00481E90"/>
    <w:rsid w:val="0048248E"/>
    <w:rsid w:val="00482AE0"/>
    <w:rsid w:val="004830D4"/>
    <w:rsid w:val="0048313F"/>
    <w:rsid w:val="0048356A"/>
    <w:rsid w:val="00483BFC"/>
    <w:rsid w:val="00484039"/>
    <w:rsid w:val="00484251"/>
    <w:rsid w:val="0048459F"/>
    <w:rsid w:val="00484743"/>
    <w:rsid w:val="004858B5"/>
    <w:rsid w:val="00485A73"/>
    <w:rsid w:val="00485F64"/>
    <w:rsid w:val="00485FC4"/>
    <w:rsid w:val="004863F3"/>
    <w:rsid w:val="004865ED"/>
    <w:rsid w:val="004869AD"/>
    <w:rsid w:val="00486C84"/>
    <w:rsid w:val="0048705E"/>
    <w:rsid w:val="00487297"/>
    <w:rsid w:val="0048747C"/>
    <w:rsid w:val="00490113"/>
    <w:rsid w:val="004906D3"/>
    <w:rsid w:val="00490F85"/>
    <w:rsid w:val="00491200"/>
    <w:rsid w:val="00492243"/>
    <w:rsid w:val="004922E2"/>
    <w:rsid w:val="00492481"/>
    <w:rsid w:val="00492882"/>
    <w:rsid w:val="00492A98"/>
    <w:rsid w:val="00492C37"/>
    <w:rsid w:val="00494587"/>
    <w:rsid w:val="00494667"/>
    <w:rsid w:val="00494B38"/>
    <w:rsid w:val="00494F3A"/>
    <w:rsid w:val="004951FF"/>
    <w:rsid w:val="004960F7"/>
    <w:rsid w:val="0049639A"/>
    <w:rsid w:val="004969F6"/>
    <w:rsid w:val="00496BFC"/>
    <w:rsid w:val="00496C2C"/>
    <w:rsid w:val="00497510"/>
    <w:rsid w:val="00497B39"/>
    <w:rsid w:val="004A0040"/>
    <w:rsid w:val="004A010B"/>
    <w:rsid w:val="004A08CE"/>
    <w:rsid w:val="004A1062"/>
    <w:rsid w:val="004A10D4"/>
    <w:rsid w:val="004A1F45"/>
    <w:rsid w:val="004A20B8"/>
    <w:rsid w:val="004A2A26"/>
    <w:rsid w:val="004A2C45"/>
    <w:rsid w:val="004A2EB0"/>
    <w:rsid w:val="004A2F65"/>
    <w:rsid w:val="004A3171"/>
    <w:rsid w:val="004A403C"/>
    <w:rsid w:val="004A6C9B"/>
    <w:rsid w:val="004A76A3"/>
    <w:rsid w:val="004A7C36"/>
    <w:rsid w:val="004A7D00"/>
    <w:rsid w:val="004A7D8D"/>
    <w:rsid w:val="004A7FAB"/>
    <w:rsid w:val="004B0D6E"/>
    <w:rsid w:val="004B23A3"/>
    <w:rsid w:val="004B2A2C"/>
    <w:rsid w:val="004B2C0B"/>
    <w:rsid w:val="004B2FCF"/>
    <w:rsid w:val="004B3F53"/>
    <w:rsid w:val="004B488E"/>
    <w:rsid w:val="004B572B"/>
    <w:rsid w:val="004B5B57"/>
    <w:rsid w:val="004B5F2F"/>
    <w:rsid w:val="004B6427"/>
    <w:rsid w:val="004B73C5"/>
    <w:rsid w:val="004B74CD"/>
    <w:rsid w:val="004B753B"/>
    <w:rsid w:val="004B7CFF"/>
    <w:rsid w:val="004B7D2F"/>
    <w:rsid w:val="004C03C1"/>
    <w:rsid w:val="004C041E"/>
    <w:rsid w:val="004C0718"/>
    <w:rsid w:val="004C088C"/>
    <w:rsid w:val="004C0B3F"/>
    <w:rsid w:val="004C1054"/>
    <w:rsid w:val="004C2303"/>
    <w:rsid w:val="004C4BB7"/>
    <w:rsid w:val="004C5626"/>
    <w:rsid w:val="004C6A37"/>
    <w:rsid w:val="004C6C86"/>
    <w:rsid w:val="004C6CF1"/>
    <w:rsid w:val="004C7719"/>
    <w:rsid w:val="004D00A4"/>
    <w:rsid w:val="004D0104"/>
    <w:rsid w:val="004D0FC7"/>
    <w:rsid w:val="004D2391"/>
    <w:rsid w:val="004D2763"/>
    <w:rsid w:val="004D2A29"/>
    <w:rsid w:val="004D35A7"/>
    <w:rsid w:val="004D3798"/>
    <w:rsid w:val="004D3AE1"/>
    <w:rsid w:val="004D40EC"/>
    <w:rsid w:val="004D4F29"/>
    <w:rsid w:val="004D567E"/>
    <w:rsid w:val="004D57F8"/>
    <w:rsid w:val="004D5DA4"/>
    <w:rsid w:val="004D6D4D"/>
    <w:rsid w:val="004D713B"/>
    <w:rsid w:val="004D7771"/>
    <w:rsid w:val="004D7F05"/>
    <w:rsid w:val="004E006A"/>
    <w:rsid w:val="004E00B4"/>
    <w:rsid w:val="004E0945"/>
    <w:rsid w:val="004E0AB1"/>
    <w:rsid w:val="004E1256"/>
    <w:rsid w:val="004E15D9"/>
    <w:rsid w:val="004E160F"/>
    <w:rsid w:val="004E234E"/>
    <w:rsid w:val="004E2535"/>
    <w:rsid w:val="004E2A50"/>
    <w:rsid w:val="004E3198"/>
    <w:rsid w:val="004E3E84"/>
    <w:rsid w:val="004E46A3"/>
    <w:rsid w:val="004E47B0"/>
    <w:rsid w:val="004E5178"/>
    <w:rsid w:val="004E54B6"/>
    <w:rsid w:val="004E54CA"/>
    <w:rsid w:val="004E55C7"/>
    <w:rsid w:val="004E5985"/>
    <w:rsid w:val="004E6082"/>
    <w:rsid w:val="004E6683"/>
    <w:rsid w:val="004E6E3A"/>
    <w:rsid w:val="004E6E51"/>
    <w:rsid w:val="004E7688"/>
    <w:rsid w:val="004E78F8"/>
    <w:rsid w:val="004E7A2C"/>
    <w:rsid w:val="004E7B26"/>
    <w:rsid w:val="004E7C92"/>
    <w:rsid w:val="004E7F9E"/>
    <w:rsid w:val="004F0E86"/>
    <w:rsid w:val="004F0ED4"/>
    <w:rsid w:val="004F13F4"/>
    <w:rsid w:val="004F14D1"/>
    <w:rsid w:val="004F1625"/>
    <w:rsid w:val="004F16D4"/>
    <w:rsid w:val="004F180B"/>
    <w:rsid w:val="004F19BE"/>
    <w:rsid w:val="004F2F09"/>
    <w:rsid w:val="004F4E41"/>
    <w:rsid w:val="004F59DB"/>
    <w:rsid w:val="004F5B54"/>
    <w:rsid w:val="004F5D51"/>
    <w:rsid w:val="004F5E7E"/>
    <w:rsid w:val="004F68F6"/>
    <w:rsid w:val="004F6A2D"/>
    <w:rsid w:val="004F6DB4"/>
    <w:rsid w:val="00500085"/>
    <w:rsid w:val="005003D9"/>
    <w:rsid w:val="00501B9A"/>
    <w:rsid w:val="00503379"/>
    <w:rsid w:val="005034FC"/>
    <w:rsid w:val="00503EF1"/>
    <w:rsid w:val="005042A4"/>
    <w:rsid w:val="005053C8"/>
    <w:rsid w:val="005056B6"/>
    <w:rsid w:val="00505974"/>
    <w:rsid w:val="00507C7C"/>
    <w:rsid w:val="0051037F"/>
    <w:rsid w:val="005113B9"/>
    <w:rsid w:val="005118C3"/>
    <w:rsid w:val="00512F49"/>
    <w:rsid w:val="00513CDC"/>
    <w:rsid w:val="00513EDF"/>
    <w:rsid w:val="00514CA1"/>
    <w:rsid w:val="00514F8F"/>
    <w:rsid w:val="005152B6"/>
    <w:rsid w:val="0051564A"/>
    <w:rsid w:val="00515870"/>
    <w:rsid w:val="00516CBB"/>
    <w:rsid w:val="0051724C"/>
    <w:rsid w:val="00517A9C"/>
    <w:rsid w:val="00517D15"/>
    <w:rsid w:val="005201BF"/>
    <w:rsid w:val="00521C6C"/>
    <w:rsid w:val="00521EBE"/>
    <w:rsid w:val="00521F3A"/>
    <w:rsid w:val="00521F7A"/>
    <w:rsid w:val="00522BB8"/>
    <w:rsid w:val="00522FA2"/>
    <w:rsid w:val="00523503"/>
    <w:rsid w:val="00523A0B"/>
    <w:rsid w:val="00524310"/>
    <w:rsid w:val="00524C30"/>
    <w:rsid w:val="00525A8C"/>
    <w:rsid w:val="005263AE"/>
    <w:rsid w:val="005264A5"/>
    <w:rsid w:val="00527266"/>
    <w:rsid w:val="00527340"/>
    <w:rsid w:val="0052735F"/>
    <w:rsid w:val="005310CD"/>
    <w:rsid w:val="005315E5"/>
    <w:rsid w:val="00532652"/>
    <w:rsid w:val="00532698"/>
    <w:rsid w:val="005327B5"/>
    <w:rsid w:val="00533873"/>
    <w:rsid w:val="00534831"/>
    <w:rsid w:val="005348DA"/>
    <w:rsid w:val="00535022"/>
    <w:rsid w:val="0053503D"/>
    <w:rsid w:val="00535175"/>
    <w:rsid w:val="005353F9"/>
    <w:rsid w:val="00535540"/>
    <w:rsid w:val="00535B9E"/>
    <w:rsid w:val="00535C37"/>
    <w:rsid w:val="00536C66"/>
    <w:rsid w:val="00536C98"/>
    <w:rsid w:val="005372BA"/>
    <w:rsid w:val="00537D85"/>
    <w:rsid w:val="005405FE"/>
    <w:rsid w:val="0054067D"/>
    <w:rsid w:val="00542356"/>
    <w:rsid w:val="0054252F"/>
    <w:rsid w:val="0054277A"/>
    <w:rsid w:val="00542834"/>
    <w:rsid w:val="00543226"/>
    <w:rsid w:val="005438BC"/>
    <w:rsid w:val="00543CBE"/>
    <w:rsid w:val="00544757"/>
    <w:rsid w:val="0054483F"/>
    <w:rsid w:val="0054509E"/>
    <w:rsid w:val="00545439"/>
    <w:rsid w:val="0054595E"/>
    <w:rsid w:val="00546330"/>
    <w:rsid w:val="0054755C"/>
    <w:rsid w:val="0054783D"/>
    <w:rsid w:val="00547F84"/>
    <w:rsid w:val="005505AD"/>
    <w:rsid w:val="00550F1F"/>
    <w:rsid w:val="005511C3"/>
    <w:rsid w:val="00551A73"/>
    <w:rsid w:val="00551DB7"/>
    <w:rsid w:val="00552783"/>
    <w:rsid w:val="00552A24"/>
    <w:rsid w:val="00553B68"/>
    <w:rsid w:val="00553B78"/>
    <w:rsid w:val="00554357"/>
    <w:rsid w:val="005543D3"/>
    <w:rsid w:val="00554954"/>
    <w:rsid w:val="00554A67"/>
    <w:rsid w:val="00555888"/>
    <w:rsid w:val="00555B1E"/>
    <w:rsid w:val="00555BC8"/>
    <w:rsid w:val="00555BEC"/>
    <w:rsid w:val="00555E68"/>
    <w:rsid w:val="00556C44"/>
    <w:rsid w:val="00557CC0"/>
    <w:rsid w:val="0056048A"/>
    <w:rsid w:val="00561397"/>
    <w:rsid w:val="005622D4"/>
    <w:rsid w:val="00562E52"/>
    <w:rsid w:val="005639CC"/>
    <w:rsid w:val="00564615"/>
    <w:rsid w:val="00564CDB"/>
    <w:rsid w:val="00564EEF"/>
    <w:rsid w:val="005650BF"/>
    <w:rsid w:val="00565304"/>
    <w:rsid w:val="005655BF"/>
    <w:rsid w:val="0056568D"/>
    <w:rsid w:val="005657D0"/>
    <w:rsid w:val="00567E37"/>
    <w:rsid w:val="00570806"/>
    <w:rsid w:val="00570CA8"/>
    <w:rsid w:val="005719B7"/>
    <w:rsid w:val="00571AC1"/>
    <w:rsid w:val="005721EF"/>
    <w:rsid w:val="005724FA"/>
    <w:rsid w:val="005727BD"/>
    <w:rsid w:val="00573788"/>
    <w:rsid w:val="0057444D"/>
    <w:rsid w:val="00575075"/>
    <w:rsid w:val="005757A2"/>
    <w:rsid w:val="0057619B"/>
    <w:rsid w:val="00576998"/>
    <w:rsid w:val="00576FB9"/>
    <w:rsid w:val="00577146"/>
    <w:rsid w:val="005778E1"/>
    <w:rsid w:val="00577AEF"/>
    <w:rsid w:val="00577E4A"/>
    <w:rsid w:val="00577E73"/>
    <w:rsid w:val="00577F5D"/>
    <w:rsid w:val="00580B59"/>
    <w:rsid w:val="005814E0"/>
    <w:rsid w:val="00582981"/>
    <w:rsid w:val="00582D02"/>
    <w:rsid w:val="005832C3"/>
    <w:rsid w:val="0058398B"/>
    <w:rsid w:val="00584079"/>
    <w:rsid w:val="00584590"/>
    <w:rsid w:val="005845C9"/>
    <w:rsid w:val="00584A74"/>
    <w:rsid w:val="00584D14"/>
    <w:rsid w:val="005867A8"/>
    <w:rsid w:val="005867D6"/>
    <w:rsid w:val="005869C3"/>
    <w:rsid w:val="00586DCF"/>
    <w:rsid w:val="00586E8C"/>
    <w:rsid w:val="005870DE"/>
    <w:rsid w:val="005870F9"/>
    <w:rsid w:val="00587B5C"/>
    <w:rsid w:val="00590C53"/>
    <w:rsid w:val="00590EF4"/>
    <w:rsid w:val="00590FB3"/>
    <w:rsid w:val="00592080"/>
    <w:rsid w:val="005923D1"/>
    <w:rsid w:val="00592875"/>
    <w:rsid w:val="005928D2"/>
    <w:rsid w:val="00592AA0"/>
    <w:rsid w:val="00593776"/>
    <w:rsid w:val="0059389E"/>
    <w:rsid w:val="005959B1"/>
    <w:rsid w:val="005960E1"/>
    <w:rsid w:val="0059699B"/>
    <w:rsid w:val="00597137"/>
    <w:rsid w:val="005974E4"/>
    <w:rsid w:val="0059787D"/>
    <w:rsid w:val="005A12C9"/>
    <w:rsid w:val="005A1DE9"/>
    <w:rsid w:val="005A1F58"/>
    <w:rsid w:val="005A2452"/>
    <w:rsid w:val="005A259B"/>
    <w:rsid w:val="005A27F2"/>
    <w:rsid w:val="005A2B92"/>
    <w:rsid w:val="005A302E"/>
    <w:rsid w:val="005A3146"/>
    <w:rsid w:val="005A35B8"/>
    <w:rsid w:val="005A3A85"/>
    <w:rsid w:val="005A422C"/>
    <w:rsid w:val="005A43F2"/>
    <w:rsid w:val="005A5BF2"/>
    <w:rsid w:val="005A5E24"/>
    <w:rsid w:val="005A646C"/>
    <w:rsid w:val="005A70C3"/>
    <w:rsid w:val="005A71D3"/>
    <w:rsid w:val="005A7C56"/>
    <w:rsid w:val="005B03FC"/>
    <w:rsid w:val="005B072B"/>
    <w:rsid w:val="005B0938"/>
    <w:rsid w:val="005B1B5E"/>
    <w:rsid w:val="005B1C92"/>
    <w:rsid w:val="005B285C"/>
    <w:rsid w:val="005B2BA4"/>
    <w:rsid w:val="005B2C3B"/>
    <w:rsid w:val="005B3AC3"/>
    <w:rsid w:val="005B405C"/>
    <w:rsid w:val="005B4213"/>
    <w:rsid w:val="005B42DF"/>
    <w:rsid w:val="005B5083"/>
    <w:rsid w:val="005B5B54"/>
    <w:rsid w:val="005B5BD4"/>
    <w:rsid w:val="005B64B1"/>
    <w:rsid w:val="005B6915"/>
    <w:rsid w:val="005B6A9F"/>
    <w:rsid w:val="005B6EEC"/>
    <w:rsid w:val="005B7707"/>
    <w:rsid w:val="005B7A22"/>
    <w:rsid w:val="005B7F75"/>
    <w:rsid w:val="005C0D96"/>
    <w:rsid w:val="005C0FC8"/>
    <w:rsid w:val="005C14AA"/>
    <w:rsid w:val="005C15CD"/>
    <w:rsid w:val="005C3516"/>
    <w:rsid w:val="005C3986"/>
    <w:rsid w:val="005C3B0F"/>
    <w:rsid w:val="005C43A0"/>
    <w:rsid w:val="005C4B43"/>
    <w:rsid w:val="005C4D91"/>
    <w:rsid w:val="005C5135"/>
    <w:rsid w:val="005C6967"/>
    <w:rsid w:val="005C6BB3"/>
    <w:rsid w:val="005C6C97"/>
    <w:rsid w:val="005C6DCD"/>
    <w:rsid w:val="005C6DF3"/>
    <w:rsid w:val="005C7CEE"/>
    <w:rsid w:val="005C7ED8"/>
    <w:rsid w:val="005D026E"/>
    <w:rsid w:val="005D0456"/>
    <w:rsid w:val="005D1910"/>
    <w:rsid w:val="005D2530"/>
    <w:rsid w:val="005D288A"/>
    <w:rsid w:val="005D28C1"/>
    <w:rsid w:val="005D2DEF"/>
    <w:rsid w:val="005D3554"/>
    <w:rsid w:val="005D3E91"/>
    <w:rsid w:val="005D5E69"/>
    <w:rsid w:val="005D629D"/>
    <w:rsid w:val="005D74B5"/>
    <w:rsid w:val="005D753B"/>
    <w:rsid w:val="005D7CF4"/>
    <w:rsid w:val="005E00BD"/>
    <w:rsid w:val="005E0291"/>
    <w:rsid w:val="005E054A"/>
    <w:rsid w:val="005E0F03"/>
    <w:rsid w:val="005E0F0E"/>
    <w:rsid w:val="005E16B0"/>
    <w:rsid w:val="005E190B"/>
    <w:rsid w:val="005E1B81"/>
    <w:rsid w:val="005E1BC6"/>
    <w:rsid w:val="005E1C44"/>
    <w:rsid w:val="005E1CD3"/>
    <w:rsid w:val="005E1EC2"/>
    <w:rsid w:val="005E2ACC"/>
    <w:rsid w:val="005E2CAE"/>
    <w:rsid w:val="005E3364"/>
    <w:rsid w:val="005E424F"/>
    <w:rsid w:val="005E4692"/>
    <w:rsid w:val="005E47E9"/>
    <w:rsid w:val="005E489F"/>
    <w:rsid w:val="005E4CC2"/>
    <w:rsid w:val="005E539F"/>
    <w:rsid w:val="005E5530"/>
    <w:rsid w:val="005E6047"/>
    <w:rsid w:val="005E6941"/>
    <w:rsid w:val="005E6F81"/>
    <w:rsid w:val="005E74B5"/>
    <w:rsid w:val="005E7BD7"/>
    <w:rsid w:val="005E7E23"/>
    <w:rsid w:val="005F030E"/>
    <w:rsid w:val="005F03B5"/>
    <w:rsid w:val="005F0CA7"/>
    <w:rsid w:val="005F14FC"/>
    <w:rsid w:val="005F1CBC"/>
    <w:rsid w:val="005F2378"/>
    <w:rsid w:val="005F24C8"/>
    <w:rsid w:val="005F2C98"/>
    <w:rsid w:val="005F3521"/>
    <w:rsid w:val="005F353C"/>
    <w:rsid w:val="005F3A69"/>
    <w:rsid w:val="005F40A3"/>
    <w:rsid w:val="005F49CD"/>
    <w:rsid w:val="005F5596"/>
    <w:rsid w:val="005F5885"/>
    <w:rsid w:val="005F58ED"/>
    <w:rsid w:val="005F5935"/>
    <w:rsid w:val="005F62BB"/>
    <w:rsid w:val="005F66C2"/>
    <w:rsid w:val="005F714D"/>
    <w:rsid w:val="005F7207"/>
    <w:rsid w:val="005F7545"/>
    <w:rsid w:val="005F7AAD"/>
    <w:rsid w:val="006002CE"/>
    <w:rsid w:val="00600926"/>
    <w:rsid w:val="006010EF"/>
    <w:rsid w:val="0060116C"/>
    <w:rsid w:val="0060222A"/>
    <w:rsid w:val="00602884"/>
    <w:rsid w:val="00602F2F"/>
    <w:rsid w:val="00603498"/>
    <w:rsid w:val="006035F5"/>
    <w:rsid w:val="00603B3F"/>
    <w:rsid w:val="0060550D"/>
    <w:rsid w:val="0060685F"/>
    <w:rsid w:val="00607217"/>
    <w:rsid w:val="006072AC"/>
    <w:rsid w:val="00607C7D"/>
    <w:rsid w:val="00610693"/>
    <w:rsid w:val="00610790"/>
    <w:rsid w:val="006120D9"/>
    <w:rsid w:val="0061239E"/>
    <w:rsid w:val="006125BF"/>
    <w:rsid w:val="0061262B"/>
    <w:rsid w:val="00612B2E"/>
    <w:rsid w:val="00612BE0"/>
    <w:rsid w:val="00612D7C"/>
    <w:rsid w:val="00612E27"/>
    <w:rsid w:val="00614078"/>
    <w:rsid w:val="006140C6"/>
    <w:rsid w:val="00614149"/>
    <w:rsid w:val="00614558"/>
    <w:rsid w:val="00615852"/>
    <w:rsid w:val="00615A0E"/>
    <w:rsid w:val="0061682B"/>
    <w:rsid w:val="00617178"/>
    <w:rsid w:val="00617FD8"/>
    <w:rsid w:val="006204D9"/>
    <w:rsid w:val="006205C1"/>
    <w:rsid w:val="00620EE3"/>
    <w:rsid w:val="006216D6"/>
    <w:rsid w:val="00621BA0"/>
    <w:rsid w:val="0062302B"/>
    <w:rsid w:val="00624181"/>
    <w:rsid w:val="00624CFA"/>
    <w:rsid w:val="00624E73"/>
    <w:rsid w:val="00625649"/>
    <w:rsid w:val="006257A3"/>
    <w:rsid w:val="00625E62"/>
    <w:rsid w:val="0062642D"/>
    <w:rsid w:val="00627799"/>
    <w:rsid w:val="00627C73"/>
    <w:rsid w:val="0063018F"/>
    <w:rsid w:val="006301E0"/>
    <w:rsid w:val="00633485"/>
    <w:rsid w:val="0063466A"/>
    <w:rsid w:val="006350EC"/>
    <w:rsid w:val="006360D8"/>
    <w:rsid w:val="00636101"/>
    <w:rsid w:val="00636266"/>
    <w:rsid w:val="006370AE"/>
    <w:rsid w:val="0063728A"/>
    <w:rsid w:val="00637567"/>
    <w:rsid w:val="00640181"/>
    <w:rsid w:val="00640358"/>
    <w:rsid w:val="00640FB7"/>
    <w:rsid w:val="00640FD0"/>
    <w:rsid w:val="00641523"/>
    <w:rsid w:val="006418D6"/>
    <w:rsid w:val="00642736"/>
    <w:rsid w:val="00643DF8"/>
    <w:rsid w:val="00644234"/>
    <w:rsid w:val="00644E25"/>
    <w:rsid w:val="00645D70"/>
    <w:rsid w:val="00646539"/>
    <w:rsid w:val="0064656E"/>
    <w:rsid w:val="0064715F"/>
    <w:rsid w:val="006475EF"/>
    <w:rsid w:val="00647677"/>
    <w:rsid w:val="00650158"/>
    <w:rsid w:val="006501CE"/>
    <w:rsid w:val="00650420"/>
    <w:rsid w:val="006507F6"/>
    <w:rsid w:val="00650835"/>
    <w:rsid w:val="00651525"/>
    <w:rsid w:val="006516AD"/>
    <w:rsid w:val="006520AC"/>
    <w:rsid w:val="00652244"/>
    <w:rsid w:val="006524B8"/>
    <w:rsid w:val="00652AFD"/>
    <w:rsid w:val="00652B9B"/>
    <w:rsid w:val="00652BD6"/>
    <w:rsid w:val="0065327C"/>
    <w:rsid w:val="006538F8"/>
    <w:rsid w:val="00653918"/>
    <w:rsid w:val="00653A2F"/>
    <w:rsid w:val="00653AC9"/>
    <w:rsid w:val="006543BC"/>
    <w:rsid w:val="006548E1"/>
    <w:rsid w:val="00654B77"/>
    <w:rsid w:val="00656F61"/>
    <w:rsid w:val="00657055"/>
    <w:rsid w:val="00657158"/>
    <w:rsid w:val="00657556"/>
    <w:rsid w:val="00657CF2"/>
    <w:rsid w:val="0066160A"/>
    <w:rsid w:val="00661668"/>
    <w:rsid w:val="00661AD1"/>
    <w:rsid w:val="0066271D"/>
    <w:rsid w:val="006639B4"/>
    <w:rsid w:val="00663C5E"/>
    <w:rsid w:val="00665E56"/>
    <w:rsid w:val="00666394"/>
    <w:rsid w:val="00666A05"/>
    <w:rsid w:val="00666BAA"/>
    <w:rsid w:val="0066789F"/>
    <w:rsid w:val="00670EEF"/>
    <w:rsid w:val="006710DA"/>
    <w:rsid w:val="00671A0D"/>
    <w:rsid w:val="00672D39"/>
    <w:rsid w:val="00673AE0"/>
    <w:rsid w:val="0067407F"/>
    <w:rsid w:val="00674ACA"/>
    <w:rsid w:val="0067561C"/>
    <w:rsid w:val="00675E51"/>
    <w:rsid w:val="0067666C"/>
    <w:rsid w:val="00677314"/>
    <w:rsid w:val="0067735D"/>
    <w:rsid w:val="006774AC"/>
    <w:rsid w:val="0067794D"/>
    <w:rsid w:val="00677A0D"/>
    <w:rsid w:val="00677E06"/>
    <w:rsid w:val="00677FFD"/>
    <w:rsid w:val="006804FE"/>
    <w:rsid w:val="0068074F"/>
    <w:rsid w:val="00680C23"/>
    <w:rsid w:val="00680C95"/>
    <w:rsid w:val="00681262"/>
    <w:rsid w:val="006819FD"/>
    <w:rsid w:val="00681F4B"/>
    <w:rsid w:val="006821D5"/>
    <w:rsid w:val="00682508"/>
    <w:rsid w:val="00682A34"/>
    <w:rsid w:val="00682F0B"/>
    <w:rsid w:val="00683388"/>
    <w:rsid w:val="00683484"/>
    <w:rsid w:val="006839FE"/>
    <w:rsid w:val="006844F4"/>
    <w:rsid w:val="006847C2"/>
    <w:rsid w:val="00684C72"/>
    <w:rsid w:val="00685E3C"/>
    <w:rsid w:val="00686D6A"/>
    <w:rsid w:val="00686EC1"/>
    <w:rsid w:val="006870C7"/>
    <w:rsid w:val="006878A6"/>
    <w:rsid w:val="00687B67"/>
    <w:rsid w:val="0069049B"/>
    <w:rsid w:val="00690AB0"/>
    <w:rsid w:val="006917C7"/>
    <w:rsid w:val="006932E5"/>
    <w:rsid w:val="00693529"/>
    <w:rsid w:val="00693B60"/>
    <w:rsid w:val="00693F74"/>
    <w:rsid w:val="006946F9"/>
    <w:rsid w:val="0069478B"/>
    <w:rsid w:val="00694F9A"/>
    <w:rsid w:val="00695461"/>
    <w:rsid w:val="00695B79"/>
    <w:rsid w:val="00696CA3"/>
    <w:rsid w:val="0069732C"/>
    <w:rsid w:val="0069784B"/>
    <w:rsid w:val="00697A3D"/>
    <w:rsid w:val="006A02E5"/>
    <w:rsid w:val="006A0390"/>
    <w:rsid w:val="006A06E1"/>
    <w:rsid w:val="006A0B43"/>
    <w:rsid w:val="006A0C7C"/>
    <w:rsid w:val="006A12CD"/>
    <w:rsid w:val="006A1C07"/>
    <w:rsid w:val="006A4A68"/>
    <w:rsid w:val="006A5C49"/>
    <w:rsid w:val="006A6684"/>
    <w:rsid w:val="006A6761"/>
    <w:rsid w:val="006A6F0A"/>
    <w:rsid w:val="006A7223"/>
    <w:rsid w:val="006A7F09"/>
    <w:rsid w:val="006B01C8"/>
    <w:rsid w:val="006B0B78"/>
    <w:rsid w:val="006B1812"/>
    <w:rsid w:val="006B1AF1"/>
    <w:rsid w:val="006B204C"/>
    <w:rsid w:val="006B22CC"/>
    <w:rsid w:val="006B26F7"/>
    <w:rsid w:val="006B319B"/>
    <w:rsid w:val="006B39E3"/>
    <w:rsid w:val="006B46F1"/>
    <w:rsid w:val="006B4CE8"/>
    <w:rsid w:val="006B5B16"/>
    <w:rsid w:val="006B5BF1"/>
    <w:rsid w:val="006B65C3"/>
    <w:rsid w:val="006B747A"/>
    <w:rsid w:val="006B78AC"/>
    <w:rsid w:val="006C03B3"/>
    <w:rsid w:val="006C06F6"/>
    <w:rsid w:val="006C0ED1"/>
    <w:rsid w:val="006C12DB"/>
    <w:rsid w:val="006C150E"/>
    <w:rsid w:val="006C166F"/>
    <w:rsid w:val="006C229C"/>
    <w:rsid w:val="006C2B00"/>
    <w:rsid w:val="006C2DDC"/>
    <w:rsid w:val="006C2DDF"/>
    <w:rsid w:val="006C347A"/>
    <w:rsid w:val="006C4289"/>
    <w:rsid w:val="006C4B26"/>
    <w:rsid w:val="006C4E22"/>
    <w:rsid w:val="006C5A15"/>
    <w:rsid w:val="006C633C"/>
    <w:rsid w:val="006C663F"/>
    <w:rsid w:val="006C6732"/>
    <w:rsid w:val="006C737F"/>
    <w:rsid w:val="006C7814"/>
    <w:rsid w:val="006C7A67"/>
    <w:rsid w:val="006C7C3D"/>
    <w:rsid w:val="006C7D8E"/>
    <w:rsid w:val="006C7E46"/>
    <w:rsid w:val="006D0093"/>
    <w:rsid w:val="006D0099"/>
    <w:rsid w:val="006D1129"/>
    <w:rsid w:val="006D1696"/>
    <w:rsid w:val="006D18FF"/>
    <w:rsid w:val="006D26D9"/>
    <w:rsid w:val="006D2E9E"/>
    <w:rsid w:val="006D2F8D"/>
    <w:rsid w:val="006D3703"/>
    <w:rsid w:val="006D399C"/>
    <w:rsid w:val="006D3E24"/>
    <w:rsid w:val="006D3F7C"/>
    <w:rsid w:val="006D5391"/>
    <w:rsid w:val="006D5A8C"/>
    <w:rsid w:val="006D5D55"/>
    <w:rsid w:val="006D6113"/>
    <w:rsid w:val="006D63D2"/>
    <w:rsid w:val="006D6BA1"/>
    <w:rsid w:val="006D77DD"/>
    <w:rsid w:val="006D7AE0"/>
    <w:rsid w:val="006D7E33"/>
    <w:rsid w:val="006D7F2D"/>
    <w:rsid w:val="006E00FC"/>
    <w:rsid w:val="006E03D7"/>
    <w:rsid w:val="006E0C38"/>
    <w:rsid w:val="006E0F30"/>
    <w:rsid w:val="006E151E"/>
    <w:rsid w:val="006E1696"/>
    <w:rsid w:val="006E2A9A"/>
    <w:rsid w:val="006E2C15"/>
    <w:rsid w:val="006E320F"/>
    <w:rsid w:val="006E3799"/>
    <w:rsid w:val="006E3A50"/>
    <w:rsid w:val="006E6928"/>
    <w:rsid w:val="006E6EDD"/>
    <w:rsid w:val="006E772E"/>
    <w:rsid w:val="006F020F"/>
    <w:rsid w:val="006F03F2"/>
    <w:rsid w:val="006F0953"/>
    <w:rsid w:val="006F0CEB"/>
    <w:rsid w:val="006F104B"/>
    <w:rsid w:val="006F1704"/>
    <w:rsid w:val="006F2AE3"/>
    <w:rsid w:val="006F3E0D"/>
    <w:rsid w:val="006F526B"/>
    <w:rsid w:val="006F5780"/>
    <w:rsid w:val="006F6468"/>
    <w:rsid w:val="006F66C1"/>
    <w:rsid w:val="006F7216"/>
    <w:rsid w:val="006F73AF"/>
    <w:rsid w:val="006F766F"/>
    <w:rsid w:val="007001A9"/>
    <w:rsid w:val="007002B7"/>
    <w:rsid w:val="00700F6E"/>
    <w:rsid w:val="00701611"/>
    <w:rsid w:val="0070164A"/>
    <w:rsid w:val="00702630"/>
    <w:rsid w:val="00702CE4"/>
    <w:rsid w:val="007030F1"/>
    <w:rsid w:val="00703338"/>
    <w:rsid w:val="00703B4C"/>
    <w:rsid w:val="00703BAC"/>
    <w:rsid w:val="0070463A"/>
    <w:rsid w:val="00704A23"/>
    <w:rsid w:val="00705003"/>
    <w:rsid w:val="007053BE"/>
    <w:rsid w:val="00705647"/>
    <w:rsid w:val="007057D8"/>
    <w:rsid w:val="00706FDA"/>
    <w:rsid w:val="007073FE"/>
    <w:rsid w:val="007074FD"/>
    <w:rsid w:val="007101CE"/>
    <w:rsid w:val="00710642"/>
    <w:rsid w:val="00710843"/>
    <w:rsid w:val="00710932"/>
    <w:rsid w:val="00710FBF"/>
    <w:rsid w:val="00711B33"/>
    <w:rsid w:val="007122D2"/>
    <w:rsid w:val="00714127"/>
    <w:rsid w:val="00714263"/>
    <w:rsid w:val="0071461B"/>
    <w:rsid w:val="00714792"/>
    <w:rsid w:val="00715012"/>
    <w:rsid w:val="00715364"/>
    <w:rsid w:val="00715538"/>
    <w:rsid w:val="007157E5"/>
    <w:rsid w:val="007162EE"/>
    <w:rsid w:val="00716708"/>
    <w:rsid w:val="00716775"/>
    <w:rsid w:val="00717250"/>
    <w:rsid w:val="00717A2D"/>
    <w:rsid w:val="00717A7C"/>
    <w:rsid w:val="00717EB5"/>
    <w:rsid w:val="00717EC6"/>
    <w:rsid w:val="007203E5"/>
    <w:rsid w:val="0072061B"/>
    <w:rsid w:val="0072092C"/>
    <w:rsid w:val="007218F7"/>
    <w:rsid w:val="00721D18"/>
    <w:rsid w:val="00721FD6"/>
    <w:rsid w:val="00722466"/>
    <w:rsid w:val="00722E86"/>
    <w:rsid w:val="007232B6"/>
    <w:rsid w:val="007234A9"/>
    <w:rsid w:val="007236BF"/>
    <w:rsid w:val="00723993"/>
    <w:rsid w:val="00723CAF"/>
    <w:rsid w:val="00723F71"/>
    <w:rsid w:val="0072412C"/>
    <w:rsid w:val="00724808"/>
    <w:rsid w:val="00724DB8"/>
    <w:rsid w:val="00725666"/>
    <w:rsid w:val="00725A2F"/>
    <w:rsid w:val="00725B4F"/>
    <w:rsid w:val="00727DB2"/>
    <w:rsid w:val="00730078"/>
    <w:rsid w:val="007301D2"/>
    <w:rsid w:val="007301FE"/>
    <w:rsid w:val="007305BE"/>
    <w:rsid w:val="00730952"/>
    <w:rsid w:val="00730BF4"/>
    <w:rsid w:val="00730F0D"/>
    <w:rsid w:val="00731112"/>
    <w:rsid w:val="007319CE"/>
    <w:rsid w:val="00731BDE"/>
    <w:rsid w:val="00731F7E"/>
    <w:rsid w:val="00732885"/>
    <w:rsid w:val="007338FB"/>
    <w:rsid w:val="00733A01"/>
    <w:rsid w:val="007344A8"/>
    <w:rsid w:val="00734AD0"/>
    <w:rsid w:val="00734EC4"/>
    <w:rsid w:val="00735140"/>
    <w:rsid w:val="00735458"/>
    <w:rsid w:val="00735B59"/>
    <w:rsid w:val="00737952"/>
    <w:rsid w:val="00737AB8"/>
    <w:rsid w:val="00737AEF"/>
    <w:rsid w:val="00737DE7"/>
    <w:rsid w:val="0074035A"/>
    <w:rsid w:val="0074059D"/>
    <w:rsid w:val="00740DA0"/>
    <w:rsid w:val="00740F0E"/>
    <w:rsid w:val="007419DC"/>
    <w:rsid w:val="00741A96"/>
    <w:rsid w:val="00742DB1"/>
    <w:rsid w:val="00744D33"/>
    <w:rsid w:val="007458D0"/>
    <w:rsid w:val="00745BFA"/>
    <w:rsid w:val="00745F93"/>
    <w:rsid w:val="00746068"/>
    <w:rsid w:val="0074613F"/>
    <w:rsid w:val="00747A41"/>
    <w:rsid w:val="00747C09"/>
    <w:rsid w:val="00750228"/>
    <w:rsid w:val="007502FB"/>
    <w:rsid w:val="0075040D"/>
    <w:rsid w:val="00750643"/>
    <w:rsid w:val="007506FC"/>
    <w:rsid w:val="00750ADB"/>
    <w:rsid w:val="00750F6C"/>
    <w:rsid w:val="00751285"/>
    <w:rsid w:val="00752172"/>
    <w:rsid w:val="00752BFA"/>
    <w:rsid w:val="00753B63"/>
    <w:rsid w:val="00755465"/>
    <w:rsid w:val="00756F29"/>
    <w:rsid w:val="00760111"/>
    <w:rsid w:val="00760F82"/>
    <w:rsid w:val="007610E6"/>
    <w:rsid w:val="007614DE"/>
    <w:rsid w:val="00761C6E"/>
    <w:rsid w:val="00761DF9"/>
    <w:rsid w:val="00762279"/>
    <w:rsid w:val="00762544"/>
    <w:rsid w:val="00762F77"/>
    <w:rsid w:val="0076302D"/>
    <w:rsid w:val="00763FFE"/>
    <w:rsid w:val="007650A7"/>
    <w:rsid w:val="00765179"/>
    <w:rsid w:val="00766290"/>
    <w:rsid w:val="007666DC"/>
    <w:rsid w:val="00766755"/>
    <w:rsid w:val="00766FD0"/>
    <w:rsid w:val="0076759C"/>
    <w:rsid w:val="0076762F"/>
    <w:rsid w:val="007700EF"/>
    <w:rsid w:val="00770993"/>
    <w:rsid w:val="00770E7A"/>
    <w:rsid w:val="0077124D"/>
    <w:rsid w:val="007713A4"/>
    <w:rsid w:val="00771E67"/>
    <w:rsid w:val="007726CB"/>
    <w:rsid w:val="00772778"/>
    <w:rsid w:val="00772BD9"/>
    <w:rsid w:val="00772BE1"/>
    <w:rsid w:val="00772C66"/>
    <w:rsid w:val="00772D5B"/>
    <w:rsid w:val="007731C0"/>
    <w:rsid w:val="00773936"/>
    <w:rsid w:val="00773B2C"/>
    <w:rsid w:val="00773D6E"/>
    <w:rsid w:val="00774100"/>
    <w:rsid w:val="0077443B"/>
    <w:rsid w:val="00774C46"/>
    <w:rsid w:val="00774F61"/>
    <w:rsid w:val="0077535D"/>
    <w:rsid w:val="00775885"/>
    <w:rsid w:val="0077617D"/>
    <w:rsid w:val="00776D64"/>
    <w:rsid w:val="0077744E"/>
    <w:rsid w:val="007801E0"/>
    <w:rsid w:val="00781468"/>
    <w:rsid w:val="00781EF9"/>
    <w:rsid w:val="0078209A"/>
    <w:rsid w:val="0078211F"/>
    <w:rsid w:val="00782249"/>
    <w:rsid w:val="0078282B"/>
    <w:rsid w:val="007837E8"/>
    <w:rsid w:val="007847D1"/>
    <w:rsid w:val="007852D4"/>
    <w:rsid w:val="007857CA"/>
    <w:rsid w:val="0078580A"/>
    <w:rsid w:val="007860E5"/>
    <w:rsid w:val="007860E7"/>
    <w:rsid w:val="00786650"/>
    <w:rsid w:val="00786ABF"/>
    <w:rsid w:val="00786CC3"/>
    <w:rsid w:val="007874CF"/>
    <w:rsid w:val="007876F2"/>
    <w:rsid w:val="0079122B"/>
    <w:rsid w:val="00791C8E"/>
    <w:rsid w:val="00791D15"/>
    <w:rsid w:val="007920B3"/>
    <w:rsid w:val="00794B7D"/>
    <w:rsid w:val="00794D56"/>
    <w:rsid w:val="00795B4A"/>
    <w:rsid w:val="00795D1A"/>
    <w:rsid w:val="00795FDF"/>
    <w:rsid w:val="007964F7"/>
    <w:rsid w:val="007A023E"/>
    <w:rsid w:val="007A0811"/>
    <w:rsid w:val="007A0FF9"/>
    <w:rsid w:val="007A133D"/>
    <w:rsid w:val="007A1998"/>
    <w:rsid w:val="007A205A"/>
    <w:rsid w:val="007A22C1"/>
    <w:rsid w:val="007A2748"/>
    <w:rsid w:val="007A2761"/>
    <w:rsid w:val="007A2B15"/>
    <w:rsid w:val="007A2B8F"/>
    <w:rsid w:val="007A3317"/>
    <w:rsid w:val="007A3B41"/>
    <w:rsid w:val="007A472C"/>
    <w:rsid w:val="007A4AC6"/>
    <w:rsid w:val="007A4AF4"/>
    <w:rsid w:val="007A4C03"/>
    <w:rsid w:val="007A4FA8"/>
    <w:rsid w:val="007A55C2"/>
    <w:rsid w:val="007A5E39"/>
    <w:rsid w:val="007A64AF"/>
    <w:rsid w:val="007A6FDB"/>
    <w:rsid w:val="007A7B1C"/>
    <w:rsid w:val="007B13F4"/>
    <w:rsid w:val="007B1ADB"/>
    <w:rsid w:val="007B1D1B"/>
    <w:rsid w:val="007B213D"/>
    <w:rsid w:val="007B2C9B"/>
    <w:rsid w:val="007B3008"/>
    <w:rsid w:val="007B3631"/>
    <w:rsid w:val="007B3AD5"/>
    <w:rsid w:val="007B4BFA"/>
    <w:rsid w:val="007B50CA"/>
    <w:rsid w:val="007B56A1"/>
    <w:rsid w:val="007B59EC"/>
    <w:rsid w:val="007B5C78"/>
    <w:rsid w:val="007B5DF1"/>
    <w:rsid w:val="007B6D52"/>
    <w:rsid w:val="007B702A"/>
    <w:rsid w:val="007B7097"/>
    <w:rsid w:val="007C0304"/>
    <w:rsid w:val="007C0618"/>
    <w:rsid w:val="007C0B45"/>
    <w:rsid w:val="007C1BC4"/>
    <w:rsid w:val="007C3DC0"/>
    <w:rsid w:val="007C4CD6"/>
    <w:rsid w:val="007C4F1A"/>
    <w:rsid w:val="007C4F2E"/>
    <w:rsid w:val="007C51BE"/>
    <w:rsid w:val="007C5593"/>
    <w:rsid w:val="007C56C6"/>
    <w:rsid w:val="007C5C86"/>
    <w:rsid w:val="007C626E"/>
    <w:rsid w:val="007C652D"/>
    <w:rsid w:val="007C6530"/>
    <w:rsid w:val="007C661D"/>
    <w:rsid w:val="007C6771"/>
    <w:rsid w:val="007C6FBD"/>
    <w:rsid w:val="007C7046"/>
    <w:rsid w:val="007C7933"/>
    <w:rsid w:val="007D033E"/>
    <w:rsid w:val="007D098A"/>
    <w:rsid w:val="007D0C57"/>
    <w:rsid w:val="007D11DA"/>
    <w:rsid w:val="007D16EF"/>
    <w:rsid w:val="007D2F6C"/>
    <w:rsid w:val="007D3F2C"/>
    <w:rsid w:val="007D451B"/>
    <w:rsid w:val="007D482D"/>
    <w:rsid w:val="007D4FDC"/>
    <w:rsid w:val="007D5802"/>
    <w:rsid w:val="007D61AF"/>
    <w:rsid w:val="007E0832"/>
    <w:rsid w:val="007E09A7"/>
    <w:rsid w:val="007E0B4E"/>
    <w:rsid w:val="007E0C4F"/>
    <w:rsid w:val="007E12DB"/>
    <w:rsid w:val="007E1E6A"/>
    <w:rsid w:val="007E2E28"/>
    <w:rsid w:val="007E309B"/>
    <w:rsid w:val="007E3234"/>
    <w:rsid w:val="007E3850"/>
    <w:rsid w:val="007E3DC7"/>
    <w:rsid w:val="007E3E9B"/>
    <w:rsid w:val="007E4BB9"/>
    <w:rsid w:val="007E4EF6"/>
    <w:rsid w:val="007E4FEB"/>
    <w:rsid w:val="007E56AA"/>
    <w:rsid w:val="007E5F10"/>
    <w:rsid w:val="007E6E66"/>
    <w:rsid w:val="007E74A7"/>
    <w:rsid w:val="007E75F6"/>
    <w:rsid w:val="007E7961"/>
    <w:rsid w:val="007E7E01"/>
    <w:rsid w:val="007E7F1D"/>
    <w:rsid w:val="007F0858"/>
    <w:rsid w:val="007F13C5"/>
    <w:rsid w:val="007F1773"/>
    <w:rsid w:val="007F243B"/>
    <w:rsid w:val="007F2CAB"/>
    <w:rsid w:val="007F30B4"/>
    <w:rsid w:val="007F3B3F"/>
    <w:rsid w:val="007F3C74"/>
    <w:rsid w:val="007F466F"/>
    <w:rsid w:val="007F4DFD"/>
    <w:rsid w:val="007F5684"/>
    <w:rsid w:val="007F5932"/>
    <w:rsid w:val="007F5A44"/>
    <w:rsid w:val="007F5B31"/>
    <w:rsid w:val="007F716D"/>
    <w:rsid w:val="007F7229"/>
    <w:rsid w:val="00800C40"/>
    <w:rsid w:val="00800E2A"/>
    <w:rsid w:val="00801C02"/>
    <w:rsid w:val="00802F99"/>
    <w:rsid w:val="0080322D"/>
    <w:rsid w:val="00803B4A"/>
    <w:rsid w:val="00804060"/>
    <w:rsid w:val="0080569C"/>
    <w:rsid w:val="00805772"/>
    <w:rsid w:val="00805DBC"/>
    <w:rsid w:val="00806058"/>
    <w:rsid w:val="008068DD"/>
    <w:rsid w:val="00806941"/>
    <w:rsid w:val="0080737E"/>
    <w:rsid w:val="00807C49"/>
    <w:rsid w:val="008102CB"/>
    <w:rsid w:val="00810430"/>
    <w:rsid w:val="008105D6"/>
    <w:rsid w:val="008108D4"/>
    <w:rsid w:val="00811B01"/>
    <w:rsid w:val="00811F2A"/>
    <w:rsid w:val="00812AA4"/>
    <w:rsid w:val="0081332F"/>
    <w:rsid w:val="00813B1A"/>
    <w:rsid w:val="00813EA6"/>
    <w:rsid w:val="00815E4D"/>
    <w:rsid w:val="00816078"/>
    <w:rsid w:val="00816307"/>
    <w:rsid w:val="00816718"/>
    <w:rsid w:val="0081696F"/>
    <w:rsid w:val="00816C38"/>
    <w:rsid w:val="00816F1B"/>
    <w:rsid w:val="00820076"/>
    <w:rsid w:val="00821E2F"/>
    <w:rsid w:val="00821EBA"/>
    <w:rsid w:val="0082230B"/>
    <w:rsid w:val="0082314E"/>
    <w:rsid w:val="008231A1"/>
    <w:rsid w:val="00823B37"/>
    <w:rsid w:val="00824527"/>
    <w:rsid w:val="0082487F"/>
    <w:rsid w:val="0082489C"/>
    <w:rsid w:val="00824B11"/>
    <w:rsid w:val="00825745"/>
    <w:rsid w:val="00825771"/>
    <w:rsid w:val="00825811"/>
    <w:rsid w:val="00825909"/>
    <w:rsid w:val="00825CD0"/>
    <w:rsid w:val="00826826"/>
    <w:rsid w:val="00826844"/>
    <w:rsid w:val="008270C7"/>
    <w:rsid w:val="008274EA"/>
    <w:rsid w:val="0082793F"/>
    <w:rsid w:val="00827C5C"/>
    <w:rsid w:val="00827C7E"/>
    <w:rsid w:val="00830164"/>
    <w:rsid w:val="00830B6F"/>
    <w:rsid w:val="00831383"/>
    <w:rsid w:val="00831BF3"/>
    <w:rsid w:val="008321B7"/>
    <w:rsid w:val="008322EE"/>
    <w:rsid w:val="008326CE"/>
    <w:rsid w:val="00832AEB"/>
    <w:rsid w:val="008330C1"/>
    <w:rsid w:val="008337AE"/>
    <w:rsid w:val="008342E7"/>
    <w:rsid w:val="008342FF"/>
    <w:rsid w:val="008348BD"/>
    <w:rsid w:val="0083546A"/>
    <w:rsid w:val="00836144"/>
    <w:rsid w:val="00836404"/>
    <w:rsid w:val="00836BA7"/>
    <w:rsid w:val="00836BE1"/>
    <w:rsid w:val="00836C9B"/>
    <w:rsid w:val="0083739B"/>
    <w:rsid w:val="0083799A"/>
    <w:rsid w:val="0084006E"/>
    <w:rsid w:val="008402D6"/>
    <w:rsid w:val="008410CA"/>
    <w:rsid w:val="0084117A"/>
    <w:rsid w:val="008417BE"/>
    <w:rsid w:val="00841BB4"/>
    <w:rsid w:val="00842426"/>
    <w:rsid w:val="00843729"/>
    <w:rsid w:val="00843EA1"/>
    <w:rsid w:val="008442A5"/>
    <w:rsid w:val="00844634"/>
    <w:rsid w:val="00844803"/>
    <w:rsid w:val="00845664"/>
    <w:rsid w:val="008465A8"/>
    <w:rsid w:val="00846942"/>
    <w:rsid w:val="00846A20"/>
    <w:rsid w:val="00846A3E"/>
    <w:rsid w:val="008474BC"/>
    <w:rsid w:val="00847727"/>
    <w:rsid w:val="00850803"/>
    <w:rsid w:val="00850B1F"/>
    <w:rsid w:val="00850F96"/>
    <w:rsid w:val="00851CF1"/>
    <w:rsid w:val="00852050"/>
    <w:rsid w:val="0085393B"/>
    <w:rsid w:val="00854CAE"/>
    <w:rsid w:val="00855081"/>
    <w:rsid w:val="00855790"/>
    <w:rsid w:val="0085606F"/>
    <w:rsid w:val="0085607E"/>
    <w:rsid w:val="008564EA"/>
    <w:rsid w:val="008567D1"/>
    <w:rsid w:val="00856E35"/>
    <w:rsid w:val="00857305"/>
    <w:rsid w:val="00857D0A"/>
    <w:rsid w:val="008607D3"/>
    <w:rsid w:val="00860BEB"/>
    <w:rsid w:val="00861361"/>
    <w:rsid w:val="00861685"/>
    <w:rsid w:val="00861DE5"/>
    <w:rsid w:val="00861F92"/>
    <w:rsid w:val="0086220D"/>
    <w:rsid w:val="008629D7"/>
    <w:rsid w:val="00862EC2"/>
    <w:rsid w:val="008631D8"/>
    <w:rsid w:val="008635FB"/>
    <w:rsid w:val="008650D4"/>
    <w:rsid w:val="00866092"/>
    <w:rsid w:val="008660CF"/>
    <w:rsid w:val="0086649E"/>
    <w:rsid w:val="00866718"/>
    <w:rsid w:val="00866DC0"/>
    <w:rsid w:val="008676C2"/>
    <w:rsid w:val="0086791A"/>
    <w:rsid w:val="00867CB0"/>
    <w:rsid w:val="008701C2"/>
    <w:rsid w:val="00870979"/>
    <w:rsid w:val="00870B74"/>
    <w:rsid w:val="008715D7"/>
    <w:rsid w:val="00871BF3"/>
    <w:rsid w:val="00872A95"/>
    <w:rsid w:val="00873A56"/>
    <w:rsid w:val="00873C76"/>
    <w:rsid w:val="008745DA"/>
    <w:rsid w:val="008745EF"/>
    <w:rsid w:val="00874C0E"/>
    <w:rsid w:val="00874C3C"/>
    <w:rsid w:val="00874E68"/>
    <w:rsid w:val="0087509D"/>
    <w:rsid w:val="00875AD5"/>
    <w:rsid w:val="00876363"/>
    <w:rsid w:val="00876479"/>
    <w:rsid w:val="00876589"/>
    <w:rsid w:val="00876F09"/>
    <w:rsid w:val="00877776"/>
    <w:rsid w:val="008778F2"/>
    <w:rsid w:val="00877BB9"/>
    <w:rsid w:val="00877D23"/>
    <w:rsid w:val="008803CB"/>
    <w:rsid w:val="00880648"/>
    <w:rsid w:val="00880839"/>
    <w:rsid w:val="00880D72"/>
    <w:rsid w:val="00880F57"/>
    <w:rsid w:val="00881442"/>
    <w:rsid w:val="00881B7B"/>
    <w:rsid w:val="00881C5A"/>
    <w:rsid w:val="00883F66"/>
    <w:rsid w:val="008848FA"/>
    <w:rsid w:val="00884965"/>
    <w:rsid w:val="00884B60"/>
    <w:rsid w:val="00885D93"/>
    <w:rsid w:val="00886438"/>
    <w:rsid w:val="00886658"/>
    <w:rsid w:val="00886B47"/>
    <w:rsid w:val="00886F38"/>
    <w:rsid w:val="008871AE"/>
    <w:rsid w:val="00887248"/>
    <w:rsid w:val="0088725A"/>
    <w:rsid w:val="00887D59"/>
    <w:rsid w:val="00887E2A"/>
    <w:rsid w:val="00890C38"/>
    <w:rsid w:val="00891BD5"/>
    <w:rsid w:val="00891D5E"/>
    <w:rsid w:val="00891E02"/>
    <w:rsid w:val="00892077"/>
    <w:rsid w:val="00892BDA"/>
    <w:rsid w:val="00892C4B"/>
    <w:rsid w:val="00893133"/>
    <w:rsid w:val="008937C6"/>
    <w:rsid w:val="00894057"/>
    <w:rsid w:val="0089425D"/>
    <w:rsid w:val="008942B1"/>
    <w:rsid w:val="008943F6"/>
    <w:rsid w:val="00894436"/>
    <w:rsid w:val="0089473A"/>
    <w:rsid w:val="0089487D"/>
    <w:rsid w:val="00895C55"/>
    <w:rsid w:val="00896859"/>
    <w:rsid w:val="00896A0C"/>
    <w:rsid w:val="00896CA4"/>
    <w:rsid w:val="00896F11"/>
    <w:rsid w:val="00896FD8"/>
    <w:rsid w:val="0089737E"/>
    <w:rsid w:val="00897ED7"/>
    <w:rsid w:val="008A1311"/>
    <w:rsid w:val="008A1EBC"/>
    <w:rsid w:val="008A1FAF"/>
    <w:rsid w:val="008A22F3"/>
    <w:rsid w:val="008A2642"/>
    <w:rsid w:val="008A3217"/>
    <w:rsid w:val="008A4649"/>
    <w:rsid w:val="008A4B70"/>
    <w:rsid w:val="008A510C"/>
    <w:rsid w:val="008A5222"/>
    <w:rsid w:val="008A5A7D"/>
    <w:rsid w:val="008A5BBC"/>
    <w:rsid w:val="008A5DF7"/>
    <w:rsid w:val="008A61C9"/>
    <w:rsid w:val="008A6C08"/>
    <w:rsid w:val="008A7BFB"/>
    <w:rsid w:val="008A7C9F"/>
    <w:rsid w:val="008A7FD2"/>
    <w:rsid w:val="008B0A6D"/>
    <w:rsid w:val="008B0FA8"/>
    <w:rsid w:val="008B1C1C"/>
    <w:rsid w:val="008B291E"/>
    <w:rsid w:val="008B2E12"/>
    <w:rsid w:val="008B30AF"/>
    <w:rsid w:val="008B3196"/>
    <w:rsid w:val="008B3DE5"/>
    <w:rsid w:val="008B40BC"/>
    <w:rsid w:val="008B4820"/>
    <w:rsid w:val="008B5D3F"/>
    <w:rsid w:val="008B756D"/>
    <w:rsid w:val="008B768E"/>
    <w:rsid w:val="008B7704"/>
    <w:rsid w:val="008C0CB8"/>
    <w:rsid w:val="008C0ED4"/>
    <w:rsid w:val="008C0FD6"/>
    <w:rsid w:val="008C14BF"/>
    <w:rsid w:val="008C349C"/>
    <w:rsid w:val="008C3A13"/>
    <w:rsid w:val="008C5A95"/>
    <w:rsid w:val="008C6376"/>
    <w:rsid w:val="008C678D"/>
    <w:rsid w:val="008C6DBC"/>
    <w:rsid w:val="008C77AE"/>
    <w:rsid w:val="008C7B43"/>
    <w:rsid w:val="008D00E3"/>
    <w:rsid w:val="008D1014"/>
    <w:rsid w:val="008D118D"/>
    <w:rsid w:val="008D1B19"/>
    <w:rsid w:val="008D1C02"/>
    <w:rsid w:val="008D2952"/>
    <w:rsid w:val="008D2982"/>
    <w:rsid w:val="008D4195"/>
    <w:rsid w:val="008D41E2"/>
    <w:rsid w:val="008D45AC"/>
    <w:rsid w:val="008D4F60"/>
    <w:rsid w:val="008D57BA"/>
    <w:rsid w:val="008D5AC8"/>
    <w:rsid w:val="008D5B03"/>
    <w:rsid w:val="008D5EDC"/>
    <w:rsid w:val="008D64DA"/>
    <w:rsid w:val="008D6603"/>
    <w:rsid w:val="008D6FF2"/>
    <w:rsid w:val="008D72D1"/>
    <w:rsid w:val="008D742F"/>
    <w:rsid w:val="008D755A"/>
    <w:rsid w:val="008E0133"/>
    <w:rsid w:val="008E01EC"/>
    <w:rsid w:val="008E03B5"/>
    <w:rsid w:val="008E199C"/>
    <w:rsid w:val="008E1BEF"/>
    <w:rsid w:val="008E2062"/>
    <w:rsid w:val="008E2934"/>
    <w:rsid w:val="008E3124"/>
    <w:rsid w:val="008E3766"/>
    <w:rsid w:val="008E3846"/>
    <w:rsid w:val="008E3F65"/>
    <w:rsid w:val="008E49E6"/>
    <w:rsid w:val="008E4DDA"/>
    <w:rsid w:val="008E4F0E"/>
    <w:rsid w:val="008E529C"/>
    <w:rsid w:val="008E595A"/>
    <w:rsid w:val="008E5EFE"/>
    <w:rsid w:val="008E6C38"/>
    <w:rsid w:val="008E716F"/>
    <w:rsid w:val="008E7189"/>
    <w:rsid w:val="008E7B63"/>
    <w:rsid w:val="008F1728"/>
    <w:rsid w:val="008F1B0D"/>
    <w:rsid w:val="008F2505"/>
    <w:rsid w:val="008F2C06"/>
    <w:rsid w:val="008F3F1F"/>
    <w:rsid w:val="008F44C4"/>
    <w:rsid w:val="008F480E"/>
    <w:rsid w:val="008F50AE"/>
    <w:rsid w:val="008F54DF"/>
    <w:rsid w:val="008F5C88"/>
    <w:rsid w:val="008F603B"/>
    <w:rsid w:val="008F715D"/>
    <w:rsid w:val="008F7CC9"/>
    <w:rsid w:val="00900B46"/>
    <w:rsid w:val="00900E32"/>
    <w:rsid w:val="009011F4"/>
    <w:rsid w:val="00901424"/>
    <w:rsid w:val="0090155E"/>
    <w:rsid w:val="009016E6"/>
    <w:rsid w:val="00903CD6"/>
    <w:rsid w:val="0090435A"/>
    <w:rsid w:val="009045AA"/>
    <w:rsid w:val="009066DD"/>
    <w:rsid w:val="00906963"/>
    <w:rsid w:val="00906D11"/>
    <w:rsid w:val="009074AF"/>
    <w:rsid w:val="009076C6"/>
    <w:rsid w:val="00907A6D"/>
    <w:rsid w:val="009116A4"/>
    <w:rsid w:val="00911838"/>
    <w:rsid w:val="00911962"/>
    <w:rsid w:val="00912691"/>
    <w:rsid w:val="00912D51"/>
    <w:rsid w:val="00913352"/>
    <w:rsid w:val="009133C0"/>
    <w:rsid w:val="00913821"/>
    <w:rsid w:val="00914044"/>
    <w:rsid w:val="009144B3"/>
    <w:rsid w:val="00914F44"/>
    <w:rsid w:val="00915962"/>
    <w:rsid w:val="00916479"/>
    <w:rsid w:val="00917A81"/>
    <w:rsid w:val="009201A4"/>
    <w:rsid w:val="00920C8F"/>
    <w:rsid w:val="00921B43"/>
    <w:rsid w:val="00921C0C"/>
    <w:rsid w:val="00921FB9"/>
    <w:rsid w:val="009220BB"/>
    <w:rsid w:val="009223CB"/>
    <w:rsid w:val="00923909"/>
    <w:rsid w:val="00924F88"/>
    <w:rsid w:val="00925028"/>
    <w:rsid w:val="0092529A"/>
    <w:rsid w:val="00925373"/>
    <w:rsid w:val="00925731"/>
    <w:rsid w:val="009264B8"/>
    <w:rsid w:val="009269E2"/>
    <w:rsid w:val="00926A32"/>
    <w:rsid w:val="009279D3"/>
    <w:rsid w:val="009305F8"/>
    <w:rsid w:val="0093073F"/>
    <w:rsid w:val="009314F5"/>
    <w:rsid w:val="0093165C"/>
    <w:rsid w:val="00931B51"/>
    <w:rsid w:val="0093204E"/>
    <w:rsid w:val="00932AF6"/>
    <w:rsid w:val="00933C24"/>
    <w:rsid w:val="0093421A"/>
    <w:rsid w:val="00934839"/>
    <w:rsid w:val="009349DC"/>
    <w:rsid w:val="00934EE4"/>
    <w:rsid w:val="009358EC"/>
    <w:rsid w:val="009358FC"/>
    <w:rsid w:val="00936479"/>
    <w:rsid w:val="00936BE4"/>
    <w:rsid w:val="00936EE9"/>
    <w:rsid w:val="00937DD7"/>
    <w:rsid w:val="00937EC6"/>
    <w:rsid w:val="009400DF"/>
    <w:rsid w:val="009401D1"/>
    <w:rsid w:val="00940403"/>
    <w:rsid w:val="00940B15"/>
    <w:rsid w:val="00940FC4"/>
    <w:rsid w:val="0094242C"/>
    <w:rsid w:val="00942D79"/>
    <w:rsid w:val="00942FCA"/>
    <w:rsid w:val="00943259"/>
    <w:rsid w:val="00943767"/>
    <w:rsid w:val="00943A10"/>
    <w:rsid w:val="00943D26"/>
    <w:rsid w:val="00943E22"/>
    <w:rsid w:val="00946279"/>
    <w:rsid w:val="0094636E"/>
    <w:rsid w:val="00946391"/>
    <w:rsid w:val="00946418"/>
    <w:rsid w:val="009464CE"/>
    <w:rsid w:val="009471B9"/>
    <w:rsid w:val="00947950"/>
    <w:rsid w:val="00950D2C"/>
    <w:rsid w:val="00951054"/>
    <w:rsid w:val="00951E0B"/>
    <w:rsid w:val="00952D9F"/>
    <w:rsid w:val="00956A79"/>
    <w:rsid w:val="00956F38"/>
    <w:rsid w:val="00957DDE"/>
    <w:rsid w:val="00960A07"/>
    <w:rsid w:val="00961457"/>
    <w:rsid w:val="0096214A"/>
    <w:rsid w:val="00962E9D"/>
    <w:rsid w:val="00964752"/>
    <w:rsid w:val="00965436"/>
    <w:rsid w:val="009664BC"/>
    <w:rsid w:val="009664D3"/>
    <w:rsid w:val="00966811"/>
    <w:rsid w:val="00966943"/>
    <w:rsid w:val="009674E7"/>
    <w:rsid w:val="009678EE"/>
    <w:rsid w:val="00967FB6"/>
    <w:rsid w:val="009703FA"/>
    <w:rsid w:val="00970844"/>
    <w:rsid w:val="00970863"/>
    <w:rsid w:val="0097198A"/>
    <w:rsid w:val="00971DFF"/>
    <w:rsid w:val="0097221D"/>
    <w:rsid w:val="00972772"/>
    <w:rsid w:val="00972945"/>
    <w:rsid w:val="009732E3"/>
    <w:rsid w:val="00973CB9"/>
    <w:rsid w:val="009743E5"/>
    <w:rsid w:val="00974825"/>
    <w:rsid w:val="00974A08"/>
    <w:rsid w:val="009755A0"/>
    <w:rsid w:val="00975D11"/>
    <w:rsid w:val="00975D7E"/>
    <w:rsid w:val="00975D97"/>
    <w:rsid w:val="00975D9C"/>
    <w:rsid w:val="00975F00"/>
    <w:rsid w:val="0097604B"/>
    <w:rsid w:val="009767EA"/>
    <w:rsid w:val="00977201"/>
    <w:rsid w:val="009779CD"/>
    <w:rsid w:val="009804AC"/>
    <w:rsid w:val="00980C1C"/>
    <w:rsid w:val="009814D7"/>
    <w:rsid w:val="00982281"/>
    <w:rsid w:val="00982525"/>
    <w:rsid w:val="0098457C"/>
    <w:rsid w:val="009845A0"/>
    <w:rsid w:val="00984E59"/>
    <w:rsid w:val="00984FD1"/>
    <w:rsid w:val="00985A81"/>
    <w:rsid w:val="0098644F"/>
    <w:rsid w:val="00986C20"/>
    <w:rsid w:val="009878D3"/>
    <w:rsid w:val="00987CF8"/>
    <w:rsid w:val="00987E99"/>
    <w:rsid w:val="00987FD7"/>
    <w:rsid w:val="009900CA"/>
    <w:rsid w:val="009901B5"/>
    <w:rsid w:val="00992488"/>
    <w:rsid w:val="0099306E"/>
    <w:rsid w:val="009930CF"/>
    <w:rsid w:val="00993417"/>
    <w:rsid w:val="009938FC"/>
    <w:rsid w:val="00993A4D"/>
    <w:rsid w:val="00993B0B"/>
    <w:rsid w:val="00994250"/>
    <w:rsid w:val="00994F29"/>
    <w:rsid w:val="0099538A"/>
    <w:rsid w:val="00995C28"/>
    <w:rsid w:val="00995EB9"/>
    <w:rsid w:val="00996ADD"/>
    <w:rsid w:val="00996D93"/>
    <w:rsid w:val="009974B8"/>
    <w:rsid w:val="009A0727"/>
    <w:rsid w:val="009A1053"/>
    <w:rsid w:val="009A112D"/>
    <w:rsid w:val="009A141D"/>
    <w:rsid w:val="009A1F0E"/>
    <w:rsid w:val="009A24EF"/>
    <w:rsid w:val="009A2F21"/>
    <w:rsid w:val="009A2FA5"/>
    <w:rsid w:val="009A3697"/>
    <w:rsid w:val="009A3D1C"/>
    <w:rsid w:val="009A4A5F"/>
    <w:rsid w:val="009A5B98"/>
    <w:rsid w:val="009A5C37"/>
    <w:rsid w:val="009A6411"/>
    <w:rsid w:val="009A687F"/>
    <w:rsid w:val="009A7188"/>
    <w:rsid w:val="009A798F"/>
    <w:rsid w:val="009B02A7"/>
    <w:rsid w:val="009B17DD"/>
    <w:rsid w:val="009B1A02"/>
    <w:rsid w:val="009B1D19"/>
    <w:rsid w:val="009B2812"/>
    <w:rsid w:val="009B2C0D"/>
    <w:rsid w:val="009B2F6A"/>
    <w:rsid w:val="009B3BBB"/>
    <w:rsid w:val="009B4162"/>
    <w:rsid w:val="009B467D"/>
    <w:rsid w:val="009B4ABD"/>
    <w:rsid w:val="009B4D3A"/>
    <w:rsid w:val="009B5E35"/>
    <w:rsid w:val="009B5F65"/>
    <w:rsid w:val="009B6C91"/>
    <w:rsid w:val="009B6EF3"/>
    <w:rsid w:val="009B7827"/>
    <w:rsid w:val="009C0BC8"/>
    <w:rsid w:val="009C1924"/>
    <w:rsid w:val="009C1E52"/>
    <w:rsid w:val="009C251F"/>
    <w:rsid w:val="009C2744"/>
    <w:rsid w:val="009C2799"/>
    <w:rsid w:val="009C292C"/>
    <w:rsid w:val="009C2AD4"/>
    <w:rsid w:val="009C2D09"/>
    <w:rsid w:val="009C2E0E"/>
    <w:rsid w:val="009C3360"/>
    <w:rsid w:val="009C4197"/>
    <w:rsid w:val="009C467D"/>
    <w:rsid w:val="009C52D6"/>
    <w:rsid w:val="009D087C"/>
    <w:rsid w:val="009D18A9"/>
    <w:rsid w:val="009D1ABD"/>
    <w:rsid w:val="009D204E"/>
    <w:rsid w:val="009D21E2"/>
    <w:rsid w:val="009D2D3C"/>
    <w:rsid w:val="009D2E61"/>
    <w:rsid w:val="009D37F2"/>
    <w:rsid w:val="009D3B6B"/>
    <w:rsid w:val="009D4124"/>
    <w:rsid w:val="009D565A"/>
    <w:rsid w:val="009D64E0"/>
    <w:rsid w:val="009D6551"/>
    <w:rsid w:val="009D6CDA"/>
    <w:rsid w:val="009D6DCE"/>
    <w:rsid w:val="009D705F"/>
    <w:rsid w:val="009D7DCC"/>
    <w:rsid w:val="009E02C8"/>
    <w:rsid w:val="009E038A"/>
    <w:rsid w:val="009E0C68"/>
    <w:rsid w:val="009E1773"/>
    <w:rsid w:val="009E18DD"/>
    <w:rsid w:val="009E2B0D"/>
    <w:rsid w:val="009E348A"/>
    <w:rsid w:val="009E36BA"/>
    <w:rsid w:val="009E4937"/>
    <w:rsid w:val="009E4CE0"/>
    <w:rsid w:val="009E5F68"/>
    <w:rsid w:val="009E6A79"/>
    <w:rsid w:val="009E6B15"/>
    <w:rsid w:val="009E70BE"/>
    <w:rsid w:val="009E7A05"/>
    <w:rsid w:val="009F049A"/>
    <w:rsid w:val="009F05C5"/>
    <w:rsid w:val="009F12C2"/>
    <w:rsid w:val="009F155C"/>
    <w:rsid w:val="009F24E1"/>
    <w:rsid w:val="009F2870"/>
    <w:rsid w:val="009F2A72"/>
    <w:rsid w:val="009F2A85"/>
    <w:rsid w:val="009F4420"/>
    <w:rsid w:val="009F492C"/>
    <w:rsid w:val="009F4B94"/>
    <w:rsid w:val="009F50FA"/>
    <w:rsid w:val="009F6AF8"/>
    <w:rsid w:val="009F7366"/>
    <w:rsid w:val="009F73A4"/>
    <w:rsid w:val="009F7ADA"/>
    <w:rsid w:val="009F7BB2"/>
    <w:rsid w:val="00A0001D"/>
    <w:rsid w:val="00A005B1"/>
    <w:rsid w:val="00A0073E"/>
    <w:rsid w:val="00A00DC2"/>
    <w:rsid w:val="00A010B8"/>
    <w:rsid w:val="00A015FA"/>
    <w:rsid w:val="00A01711"/>
    <w:rsid w:val="00A02235"/>
    <w:rsid w:val="00A03C54"/>
    <w:rsid w:val="00A04315"/>
    <w:rsid w:val="00A04332"/>
    <w:rsid w:val="00A0503E"/>
    <w:rsid w:val="00A053FF"/>
    <w:rsid w:val="00A0569A"/>
    <w:rsid w:val="00A0570E"/>
    <w:rsid w:val="00A057E1"/>
    <w:rsid w:val="00A06ABB"/>
    <w:rsid w:val="00A077E1"/>
    <w:rsid w:val="00A07C20"/>
    <w:rsid w:val="00A07C8F"/>
    <w:rsid w:val="00A1010A"/>
    <w:rsid w:val="00A1015D"/>
    <w:rsid w:val="00A10C17"/>
    <w:rsid w:val="00A10C6B"/>
    <w:rsid w:val="00A11304"/>
    <w:rsid w:val="00A11638"/>
    <w:rsid w:val="00A129EA"/>
    <w:rsid w:val="00A13A2D"/>
    <w:rsid w:val="00A14147"/>
    <w:rsid w:val="00A146F5"/>
    <w:rsid w:val="00A14FD9"/>
    <w:rsid w:val="00A15477"/>
    <w:rsid w:val="00A156AE"/>
    <w:rsid w:val="00A15BC5"/>
    <w:rsid w:val="00A15C23"/>
    <w:rsid w:val="00A16126"/>
    <w:rsid w:val="00A16938"/>
    <w:rsid w:val="00A16E5F"/>
    <w:rsid w:val="00A17793"/>
    <w:rsid w:val="00A17B8C"/>
    <w:rsid w:val="00A207E4"/>
    <w:rsid w:val="00A210EA"/>
    <w:rsid w:val="00A2130E"/>
    <w:rsid w:val="00A21A6F"/>
    <w:rsid w:val="00A238BC"/>
    <w:rsid w:val="00A2392B"/>
    <w:rsid w:val="00A23F80"/>
    <w:rsid w:val="00A24011"/>
    <w:rsid w:val="00A24AEA"/>
    <w:rsid w:val="00A24FAB"/>
    <w:rsid w:val="00A2548B"/>
    <w:rsid w:val="00A26D93"/>
    <w:rsid w:val="00A27D89"/>
    <w:rsid w:val="00A27ED2"/>
    <w:rsid w:val="00A304B6"/>
    <w:rsid w:val="00A30CA6"/>
    <w:rsid w:val="00A316A8"/>
    <w:rsid w:val="00A31F97"/>
    <w:rsid w:val="00A32919"/>
    <w:rsid w:val="00A32AEC"/>
    <w:rsid w:val="00A33948"/>
    <w:rsid w:val="00A33D5D"/>
    <w:rsid w:val="00A345DC"/>
    <w:rsid w:val="00A34968"/>
    <w:rsid w:val="00A353FE"/>
    <w:rsid w:val="00A35E29"/>
    <w:rsid w:val="00A36E37"/>
    <w:rsid w:val="00A370AA"/>
    <w:rsid w:val="00A37116"/>
    <w:rsid w:val="00A37D50"/>
    <w:rsid w:val="00A37FDD"/>
    <w:rsid w:val="00A403A8"/>
    <w:rsid w:val="00A411DB"/>
    <w:rsid w:val="00A41A82"/>
    <w:rsid w:val="00A427CC"/>
    <w:rsid w:val="00A42A0C"/>
    <w:rsid w:val="00A42DDB"/>
    <w:rsid w:val="00A43084"/>
    <w:rsid w:val="00A431BF"/>
    <w:rsid w:val="00A43DD0"/>
    <w:rsid w:val="00A44C66"/>
    <w:rsid w:val="00A44C7F"/>
    <w:rsid w:val="00A454FD"/>
    <w:rsid w:val="00A47234"/>
    <w:rsid w:val="00A472DF"/>
    <w:rsid w:val="00A500A1"/>
    <w:rsid w:val="00A501DF"/>
    <w:rsid w:val="00A506C4"/>
    <w:rsid w:val="00A508B7"/>
    <w:rsid w:val="00A50901"/>
    <w:rsid w:val="00A50971"/>
    <w:rsid w:val="00A5118C"/>
    <w:rsid w:val="00A5258D"/>
    <w:rsid w:val="00A527CC"/>
    <w:rsid w:val="00A52C48"/>
    <w:rsid w:val="00A53C9D"/>
    <w:rsid w:val="00A54684"/>
    <w:rsid w:val="00A54763"/>
    <w:rsid w:val="00A54C7B"/>
    <w:rsid w:val="00A54CE5"/>
    <w:rsid w:val="00A559E3"/>
    <w:rsid w:val="00A55CC3"/>
    <w:rsid w:val="00A55D3A"/>
    <w:rsid w:val="00A55D54"/>
    <w:rsid w:val="00A55DB1"/>
    <w:rsid w:val="00A560B1"/>
    <w:rsid w:val="00A5652E"/>
    <w:rsid w:val="00A568E3"/>
    <w:rsid w:val="00A56A8C"/>
    <w:rsid w:val="00A574AC"/>
    <w:rsid w:val="00A57B9C"/>
    <w:rsid w:val="00A57F31"/>
    <w:rsid w:val="00A60892"/>
    <w:rsid w:val="00A61DE0"/>
    <w:rsid w:val="00A628ED"/>
    <w:rsid w:val="00A6294F"/>
    <w:rsid w:val="00A6308B"/>
    <w:rsid w:val="00A630D1"/>
    <w:rsid w:val="00A635A9"/>
    <w:rsid w:val="00A655C6"/>
    <w:rsid w:val="00A65A00"/>
    <w:rsid w:val="00A65D5A"/>
    <w:rsid w:val="00A666B8"/>
    <w:rsid w:val="00A66CC6"/>
    <w:rsid w:val="00A70306"/>
    <w:rsid w:val="00A70369"/>
    <w:rsid w:val="00A70499"/>
    <w:rsid w:val="00A704C0"/>
    <w:rsid w:val="00A70C27"/>
    <w:rsid w:val="00A71954"/>
    <w:rsid w:val="00A71F78"/>
    <w:rsid w:val="00A724F1"/>
    <w:rsid w:val="00A729E3"/>
    <w:rsid w:val="00A72AD8"/>
    <w:rsid w:val="00A72CB2"/>
    <w:rsid w:val="00A739B8"/>
    <w:rsid w:val="00A73AC2"/>
    <w:rsid w:val="00A73AF8"/>
    <w:rsid w:val="00A73E4E"/>
    <w:rsid w:val="00A74374"/>
    <w:rsid w:val="00A7466F"/>
    <w:rsid w:val="00A74C25"/>
    <w:rsid w:val="00A74EB2"/>
    <w:rsid w:val="00A76546"/>
    <w:rsid w:val="00A7682E"/>
    <w:rsid w:val="00A76E3C"/>
    <w:rsid w:val="00A776A8"/>
    <w:rsid w:val="00A77D44"/>
    <w:rsid w:val="00A77D68"/>
    <w:rsid w:val="00A81012"/>
    <w:rsid w:val="00A81D1C"/>
    <w:rsid w:val="00A83108"/>
    <w:rsid w:val="00A847C3"/>
    <w:rsid w:val="00A85807"/>
    <w:rsid w:val="00A859EB"/>
    <w:rsid w:val="00A85CAC"/>
    <w:rsid w:val="00A85EE4"/>
    <w:rsid w:val="00A862FC"/>
    <w:rsid w:val="00A86636"/>
    <w:rsid w:val="00A90B0D"/>
    <w:rsid w:val="00A90C0F"/>
    <w:rsid w:val="00A90F16"/>
    <w:rsid w:val="00A90F77"/>
    <w:rsid w:val="00A9137A"/>
    <w:rsid w:val="00A91E52"/>
    <w:rsid w:val="00A92002"/>
    <w:rsid w:val="00A9209E"/>
    <w:rsid w:val="00A9223E"/>
    <w:rsid w:val="00A93E66"/>
    <w:rsid w:val="00A94A81"/>
    <w:rsid w:val="00A94E0C"/>
    <w:rsid w:val="00A956D9"/>
    <w:rsid w:val="00A96398"/>
    <w:rsid w:val="00A971A6"/>
    <w:rsid w:val="00A97D53"/>
    <w:rsid w:val="00AA004C"/>
    <w:rsid w:val="00AA0BF7"/>
    <w:rsid w:val="00AA1107"/>
    <w:rsid w:val="00AA2559"/>
    <w:rsid w:val="00AA31D3"/>
    <w:rsid w:val="00AA39DD"/>
    <w:rsid w:val="00AA40DD"/>
    <w:rsid w:val="00AA42F2"/>
    <w:rsid w:val="00AA46CB"/>
    <w:rsid w:val="00AA52AA"/>
    <w:rsid w:val="00AA56B9"/>
    <w:rsid w:val="00AA62F3"/>
    <w:rsid w:val="00AA6DEF"/>
    <w:rsid w:val="00AA6E00"/>
    <w:rsid w:val="00AA6F60"/>
    <w:rsid w:val="00AB010B"/>
    <w:rsid w:val="00AB0CD3"/>
    <w:rsid w:val="00AB0DBA"/>
    <w:rsid w:val="00AB0FBD"/>
    <w:rsid w:val="00AB0FF0"/>
    <w:rsid w:val="00AB338A"/>
    <w:rsid w:val="00AB4411"/>
    <w:rsid w:val="00AB4662"/>
    <w:rsid w:val="00AB5DDD"/>
    <w:rsid w:val="00AB765B"/>
    <w:rsid w:val="00AC067D"/>
    <w:rsid w:val="00AC0BB4"/>
    <w:rsid w:val="00AC0FC2"/>
    <w:rsid w:val="00AC11F5"/>
    <w:rsid w:val="00AC1374"/>
    <w:rsid w:val="00AC1EAD"/>
    <w:rsid w:val="00AC28E5"/>
    <w:rsid w:val="00AC2EFC"/>
    <w:rsid w:val="00AC3323"/>
    <w:rsid w:val="00AC36DB"/>
    <w:rsid w:val="00AC3BDF"/>
    <w:rsid w:val="00AC3EA0"/>
    <w:rsid w:val="00AC4624"/>
    <w:rsid w:val="00AC4B86"/>
    <w:rsid w:val="00AC4FD3"/>
    <w:rsid w:val="00AC5322"/>
    <w:rsid w:val="00AC5E2C"/>
    <w:rsid w:val="00AC60D2"/>
    <w:rsid w:val="00AC6284"/>
    <w:rsid w:val="00AC62C0"/>
    <w:rsid w:val="00AC62E9"/>
    <w:rsid w:val="00AC66E4"/>
    <w:rsid w:val="00AC6922"/>
    <w:rsid w:val="00AC6F16"/>
    <w:rsid w:val="00AC70B5"/>
    <w:rsid w:val="00AC77C0"/>
    <w:rsid w:val="00AD013E"/>
    <w:rsid w:val="00AD11DF"/>
    <w:rsid w:val="00AD15F2"/>
    <w:rsid w:val="00AD2052"/>
    <w:rsid w:val="00AD26B0"/>
    <w:rsid w:val="00AD2E6D"/>
    <w:rsid w:val="00AD3460"/>
    <w:rsid w:val="00AD3ADF"/>
    <w:rsid w:val="00AD445F"/>
    <w:rsid w:val="00AD4CFE"/>
    <w:rsid w:val="00AD5082"/>
    <w:rsid w:val="00AD5901"/>
    <w:rsid w:val="00AD65AD"/>
    <w:rsid w:val="00AD66BD"/>
    <w:rsid w:val="00AD6CA9"/>
    <w:rsid w:val="00AD7193"/>
    <w:rsid w:val="00AD7880"/>
    <w:rsid w:val="00AE0208"/>
    <w:rsid w:val="00AE0CF1"/>
    <w:rsid w:val="00AE0DC1"/>
    <w:rsid w:val="00AE1E60"/>
    <w:rsid w:val="00AE2049"/>
    <w:rsid w:val="00AE2396"/>
    <w:rsid w:val="00AE2C6E"/>
    <w:rsid w:val="00AE2D44"/>
    <w:rsid w:val="00AE40EF"/>
    <w:rsid w:val="00AE4B1E"/>
    <w:rsid w:val="00AE4EC3"/>
    <w:rsid w:val="00AE501B"/>
    <w:rsid w:val="00AE52BF"/>
    <w:rsid w:val="00AE5528"/>
    <w:rsid w:val="00AE5877"/>
    <w:rsid w:val="00AE6317"/>
    <w:rsid w:val="00AE642F"/>
    <w:rsid w:val="00AE6894"/>
    <w:rsid w:val="00AE6EB2"/>
    <w:rsid w:val="00AE73B9"/>
    <w:rsid w:val="00AE743F"/>
    <w:rsid w:val="00AE7C28"/>
    <w:rsid w:val="00AE7E8C"/>
    <w:rsid w:val="00AF030E"/>
    <w:rsid w:val="00AF05FC"/>
    <w:rsid w:val="00AF08CF"/>
    <w:rsid w:val="00AF0C94"/>
    <w:rsid w:val="00AF0DDF"/>
    <w:rsid w:val="00AF127C"/>
    <w:rsid w:val="00AF179F"/>
    <w:rsid w:val="00AF1803"/>
    <w:rsid w:val="00AF1A31"/>
    <w:rsid w:val="00AF1C88"/>
    <w:rsid w:val="00AF26CB"/>
    <w:rsid w:val="00AF2D1D"/>
    <w:rsid w:val="00AF2FF2"/>
    <w:rsid w:val="00AF3530"/>
    <w:rsid w:val="00AF4515"/>
    <w:rsid w:val="00AF516A"/>
    <w:rsid w:val="00AF6731"/>
    <w:rsid w:val="00AF7314"/>
    <w:rsid w:val="00AF7E1A"/>
    <w:rsid w:val="00B00118"/>
    <w:rsid w:val="00B00569"/>
    <w:rsid w:val="00B007FA"/>
    <w:rsid w:val="00B00D3A"/>
    <w:rsid w:val="00B00E2B"/>
    <w:rsid w:val="00B01035"/>
    <w:rsid w:val="00B02596"/>
    <w:rsid w:val="00B0277A"/>
    <w:rsid w:val="00B0397C"/>
    <w:rsid w:val="00B05564"/>
    <w:rsid w:val="00B05A06"/>
    <w:rsid w:val="00B05B92"/>
    <w:rsid w:val="00B05E13"/>
    <w:rsid w:val="00B05EA5"/>
    <w:rsid w:val="00B0722E"/>
    <w:rsid w:val="00B079EF"/>
    <w:rsid w:val="00B10283"/>
    <w:rsid w:val="00B103A2"/>
    <w:rsid w:val="00B1094E"/>
    <w:rsid w:val="00B10AB7"/>
    <w:rsid w:val="00B12465"/>
    <w:rsid w:val="00B12547"/>
    <w:rsid w:val="00B13EFB"/>
    <w:rsid w:val="00B14038"/>
    <w:rsid w:val="00B1468D"/>
    <w:rsid w:val="00B15108"/>
    <w:rsid w:val="00B1561A"/>
    <w:rsid w:val="00B177F2"/>
    <w:rsid w:val="00B17AAF"/>
    <w:rsid w:val="00B20261"/>
    <w:rsid w:val="00B20398"/>
    <w:rsid w:val="00B20402"/>
    <w:rsid w:val="00B20968"/>
    <w:rsid w:val="00B21F6A"/>
    <w:rsid w:val="00B220C1"/>
    <w:rsid w:val="00B22516"/>
    <w:rsid w:val="00B2255F"/>
    <w:rsid w:val="00B228D0"/>
    <w:rsid w:val="00B22AD2"/>
    <w:rsid w:val="00B23134"/>
    <w:rsid w:val="00B23EB1"/>
    <w:rsid w:val="00B24200"/>
    <w:rsid w:val="00B247D8"/>
    <w:rsid w:val="00B248CD"/>
    <w:rsid w:val="00B24BD0"/>
    <w:rsid w:val="00B25140"/>
    <w:rsid w:val="00B25FE2"/>
    <w:rsid w:val="00B26FBA"/>
    <w:rsid w:val="00B27233"/>
    <w:rsid w:val="00B272F8"/>
    <w:rsid w:val="00B27877"/>
    <w:rsid w:val="00B30603"/>
    <w:rsid w:val="00B30954"/>
    <w:rsid w:val="00B31920"/>
    <w:rsid w:val="00B31A94"/>
    <w:rsid w:val="00B31C0F"/>
    <w:rsid w:val="00B31F44"/>
    <w:rsid w:val="00B3229F"/>
    <w:rsid w:val="00B32FA5"/>
    <w:rsid w:val="00B33363"/>
    <w:rsid w:val="00B33D04"/>
    <w:rsid w:val="00B3418D"/>
    <w:rsid w:val="00B343B8"/>
    <w:rsid w:val="00B35148"/>
    <w:rsid w:val="00B35E88"/>
    <w:rsid w:val="00B362BC"/>
    <w:rsid w:val="00B37A5B"/>
    <w:rsid w:val="00B400BE"/>
    <w:rsid w:val="00B40D6B"/>
    <w:rsid w:val="00B41107"/>
    <w:rsid w:val="00B416BE"/>
    <w:rsid w:val="00B41CD4"/>
    <w:rsid w:val="00B41F73"/>
    <w:rsid w:val="00B421C8"/>
    <w:rsid w:val="00B4280E"/>
    <w:rsid w:val="00B42D3D"/>
    <w:rsid w:val="00B43473"/>
    <w:rsid w:val="00B4350C"/>
    <w:rsid w:val="00B43764"/>
    <w:rsid w:val="00B4448F"/>
    <w:rsid w:val="00B44C33"/>
    <w:rsid w:val="00B45474"/>
    <w:rsid w:val="00B45559"/>
    <w:rsid w:val="00B45FC1"/>
    <w:rsid w:val="00B4631F"/>
    <w:rsid w:val="00B4640B"/>
    <w:rsid w:val="00B470FD"/>
    <w:rsid w:val="00B477B9"/>
    <w:rsid w:val="00B47894"/>
    <w:rsid w:val="00B47DEF"/>
    <w:rsid w:val="00B47EE9"/>
    <w:rsid w:val="00B502E0"/>
    <w:rsid w:val="00B50657"/>
    <w:rsid w:val="00B5096E"/>
    <w:rsid w:val="00B511C1"/>
    <w:rsid w:val="00B52139"/>
    <w:rsid w:val="00B5341D"/>
    <w:rsid w:val="00B54605"/>
    <w:rsid w:val="00B54AA6"/>
    <w:rsid w:val="00B55305"/>
    <w:rsid w:val="00B558BE"/>
    <w:rsid w:val="00B55F91"/>
    <w:rsid w:val="00B560B7"/>
    <w:rsid w:val="00B56192"/>
    <w:rsid w:val="00B561AB"/>
    <w:rsid w:val="00B56B58"/>
    <w:rsid w:val="00B5779F"/>
    <w:rsid w:val="00B577CA"/>
    <w:rsid w:val="00B579B8"/>
    <w:rsid w:val="00B57D26"/>
    <w:rsid w:val="00B60B81"/>
    <w:rsid w:val="00B61D15"/>
    <w:rsid w:val="00B61D66"/>
    <w:rsid w:val="00B62ECA"/>
    <w:rsid w:val="00B635F0"/>
    <w:rsid w:val="00B63D64"/>
    <w:rsid w:val="00B64575"/>
    <w:rsid w:val="00B64E51"/>
    <w:rsid w:val="00B64F03"/>
    <w:rsid w:val="00B65067"/>
    <w:rsid w:val="00B658DE"/>
    <w:rsid w:val="00B6591D"/>
    <w:rsid w:val="00B66433"/>
    <w:rsid w:val="00B6699B"/>
    <w:rsid w:val="00B67432"/>
    <w:rsid w:val="00B702AF"/>
    <w:rsid w:val="00B704B6"/>
    <w:rsid w:val="00B7084B"/>
    <w:rsid w:val="00B70BDE"/>
    <w:rsid w:val="00B70C69"/>
    <w:rsid w:val="00B70E7A"/>
    <w:rsid w:val="00B712D1"/>
    <w:rsid w:val="00B71AEB"/>
    <w:rsid w:val="00B71CBD"/>
    <w:rsid w:val="00B73273"/>
    <w:rsid w:val="00B732FA"/>
    <w:rsid w:val="00B7396F"/>
    <w:rsid w:val="00B74386"/>
    <w:rsid w:val="00B746B3"/>
    <w:rsid w:val="00B74FDE"/>
    <w:rsid w:val="00B75150"/>
    <w:rsid w:val="00B759F8"/>
    <w:rsid w:val="00B75A8D"/>
    <w:rsid w:val="00B75D9B"/>
    <w:rsid w:val="00B75E4F"/>
    <w:rsid w:val="00B7654C"/>
    <w:rsid w:val="00B7689A"/>
    <w:rsid w:val="00B76F49"/>
    <w:rsid w:val="00B77377"/>
    <w:rsid w:val="00B77C1B"/>
    <w:rsid w:val="00B808A2"/>
    <w:rsid w:val="00B80D59"/>
    <w:rsid w:val="00B812CB"/>
    <w:rsid w:val="00B81915"/>
    <w:rsid w:val="00B82C5F"/>
    <w:rsid w:val="00B82D14"/>
    <w:rsid w:val="00B82E56"/>
    <w:rsid w:val="00B8326B"/>
    <w:rsid w:val="00B84383"/>
    <w:rsid w:val="00B84636"/>
    <w:rsid w:val="00B84675"/>
    <w:rsid w:val="00B85A6D"/>
    <w:rsid w:val="00B85F6E"/>
    <w:rsid w:val="00B865F3"/>
    <w:rsid w:val="00B9021F"/>
    <w:rsid w:val="00B90FC7"/>
    <w:rsid w:val="00B92692"/>
    <w:rsid w:val="00B92A3D"/>
    <w:rsid w:val="00B93229"/>
    <w:rsid w:val="00B9352C"/>
    <w:rsid w:val="00B9366D"/>
    <w:rsid w:val="00B94FA3"/>
    <w:rsid w:val="00B9592A"/>
    <w:rsid w:val="00B9632B"/>
    <w:rsid w:val="00B967E7"/>
    <w:rsid w:val="00B976B2"/>
    <w:rsid w:val="00BA0E61"/>
    <w:rsid w:val="00BA15FB"/>
    <w:rsid w:val="00BA2354"/>
    <w:rsid w:val="00BA244D"/>
    <w:rsid w:val="00BA259B"/>
    <w:rsid w:val="00BA2A04"/>
    <w:rsid w:val="00BA2A45"/>
    <w:rsid w:val="00BA2A72"/>
    <w:rsid w:val="00BA33CA"/>
    <w:rsid w:val="00BA44FD"/>
    <w:rsid w:val="00BA4720"/>
    <w:rsid w:val="00BA5070"/>
    <w:rsid w:val="00BA5097"/>
    <w:rsid w:val="00BA7A5D"/>
    <w:rsid w:val="00BB0018"/>
    <w:rsid w:val="00BB03CF"/>
    <w:rsid w:val="00BB051D"/>
    <w:rsid w:val="00BB0B7B"/>
    <w:rsid w:val="00BB100A"/>
    <w:rsid w:val="00BB2733"/>
    <w:rsid w:val="00BB2C54"/>
    <w:rsid w:val="00BB2CA3"/>
    <w:rsid w:val="00BB38D1"/>
    <w:rsid w:val="00BB3967"/>
    <w:rsid w:val="00BB3DDF"/>
    <w:rsid w:val="00BB4B33"/>
    <w:rsid w:val="00BB4C4F"/>
    <w:rsid w:val="00BB54DE"/>
    <w:rsid w:val="00BB6D00"/>
    <w:rsid w:val="00BB6EBF"/>
    <w:rsid w:val="00BB7F66"/>
    <w:rsid w:val="00BC12FD"/>
    <w:rsid w:val="00BC1B49"/>
    <w:rsid w:val="00BC227D"/>
    <w:rsid w:val="00BC228C"/>
    <w:rsid w:val="00BC241A"/>
    <w:rsid w:val="00BC2D1D"/>
    <w:rsid w:val="00BC2D8D"/>
    <w:rsid w:val="00BC3236"/>
    <w:rsid w:val="00BC3581"/>
    <w:rsid w:val="00BC479B"/>
    <w:rsid w:val="00BC4ACB"/>
    <w:rsid w:val="00BC5B5E"/>
    <w:rsid w:val="00BC5E79"/>
    <w:rsid w:val="00BC60B5"/>
    <w:rsid w:val="00BC60F3"/>
    <w:rsid w:val="00BC64DC"/>
    <w:rsid w:val="00BC6A90"/>
    <w:rsid w:val="00BC6BDF"/>
    <w:rsid w:val="00BC6DDD"/>
    <w:rsid w:val="00BC721B"/>
    <w:rsid w:val="00BC740D"/>
    <w:rsid w:val="00BC774D"/>
    <w:rsid w:val="00BD100E"/>
    <w:rsid w:val="00BD1588"/>
    <w:rsid w:val="00BD1825"/>
    <w:rsid w:val="00BD25DA"/>
    <w:rsid w:val="00BD2773"/>
    <w:rsid w:val="00BD361D"/>
    <w:rsid w:val="00BD3AEE"/>
    <w:rsid w:val="00BD41B8"/>
    <w:rsid w:val="00BD472E"/>
    <w:rsid w:val="00BD48EC"/>
    <w:rsid w:val="00BD4A76"/>
    <w:rsid w:val="00BD4E93"/>
    <w:rsid w:val="00BD5BA7"/>
    <w:rsid w:val="00BD5C79"/>
    <w:rsid w:val="00BD5EBC"/>
    <w:rsid w:val="00BD6395"/>
    <w:rsid w:val="00BD64BC"/>
    <w:rsid w:val="00BD6691"/>
    <w:rsid w:val="00BD6AE8"/>
    <w:rsid w:val="00BD6C26"/>
    <w:rsid w:val="00BD7EAE"/>
    <w:rsid w:val="00BE0AF1"/>
    <w:rsid w:val="00BE1089"/>
    <w:rsid w:val="00BE1511"/>
    <w:rsid w:val="00BE1773"/>
    <w:rsid w:val="00BE2091"/>
    <w:rsid w:val="00BE2C0F"/>
    <w:rsid w:val="00BE2E7F"/>
    <w:rsid w:val="00BE35A5"/>
    <w:rsid w:val="00BE3E46"/>
    <w:rsid w:val="00BE41C9"/>
    <w:rsid w:val="00BE4560"/>
    <w:rsid w:val="00BE5113"/>
    <w:rsid w:val="00BE5915"/>
    <w:rsid w:val="00BE6761"/>
    <w:rsid w:val="00BE6BCF"/>
    <w:rsid w:val="00BE7E1A"/>
    <w:rsid w:val="00BF02AE"/>
    <w:rsid w:val="00BF0ADE"/>
    <w:rsid w:val="00BF1159"/>
    <w:rsid w:val="00BF11BE"/>
    <w:rsid w:val="00BF1872"/>
    <w:rsid w:val="00BF25DD"/>
    <w:rsid w:val="00BF27E3"/>
    <w:rsid w:val="00BF2C8C"/>
    <w:rsid w:val="00BF4354"/>
    <w:rsid w:val="00BF459F"/>
    <w:rsid w:val="00BF4D24"/>
    <w:rsid w:val="00BF51FE"/>
    <w:rsid w:val="00BF54D9"/>
    <w:rsid w:val="00BF61B5"/>
    <w:rsid w:val="00BF67B9"/>
    <w:rsid w:val="00BF6F48"/>
    <w:rsid w:val="00BF73B5"/>
    <w:rsid w:val="00BF75C9"/>
    <w:rsid w:val="00BF7B12"/>
    <w:rsid w:val="00C00580"/>
    <w:rsid w:val="00C005CB"/>
    <w:rsid w:val="00C01059"/>
    <w:rsid w:val="00C014FF"/>
    <w:rsid w:val="00C0175C"/>
    <w:rsid w:val="00C01D23"/>
    <w:rsid w:val="00C02374"/>
    <w:rsid w:val="00C024C7"/>
    <w:rsid w:val="00C03BEA"/>
    <w:rsid w:val="00C03C95"/>
    <w:rsid w:val="00C03E07"/>
    <w:rsid w:val="00C0413A"/>
    <w:rsid w:val="00C041AF"/>
    <w:rsid w:val="00C04313"/>
    <w:rsid w:val="00C0454A"/>
    <w:rsid w:val="00C049CA"/>
    <w:rsid w:val="00C052E4"/>
    <w:rsid w:val="00C055AF"/>
    <w:rsid w:val="00C058B4"/>
    <w:rsid w:val="00C06DAD"/>
    <w:rsid w:val="00C06E7F"/>
    <w:rsid w:val="00C06E88"/>
    <w:rsid w:val="00C06E8D"/>
    <w:rsid w:val="00C0755F"/>
    <w:rsid w:val="00C07A50"/>
    <w:rsid w:val="00C07A85"/>
    <w:rsid w:val="00C07C33"/>
    <w:rsid w:val="00C07C40"/>
    <w:rsid w:val="00C07CD8"/>
    <w:rsid w:val="00C10659"/>
    <w:rsid w:val="00C10B15"/>
    <w:rsid w:val="00C11299"/>
    <w:rsid w:val="00C115E8"/>
    <w:rsid w:val="00C11A91"/>
    <w:rsid w:val="00C12C8F"/>
    <w:rsid w:val="00C142C0"/>
    <w:rsid w:val="00C1475C"/>
    <w:rsid w:val="00C158B1"/>
    <w:rsid w:val="00C15E65"/>
    <w:rsid w:val="00C162CE"/>
    <w:rsid w:val="00C165CD"/>
    <w:rsid w:val="00C17087"/>
    <w:rsid w:val="00C17E9D"/>
    <w:rsid w:val="00C20236"/>
    <w:rsid w:val="00C202DF"/>
    <w:rsid w:val="00C20DE8"/>
    <w:rsid w:val="00C20F84"/>
    <w:rsid w:val="00C21A87"/>
    <w:rsid w:val="00C22878"/>
    <w:rsid w:val="00C23604"/>
    <w:rsid w:val="00C23C6A"/>
    <w:rsid w:val="00C2446C"/>
    <w:rsid w:val="00C2458D"/>
    <w:rsid w:val="00C245DC"/>
    <w:rsid w:val="00C24E0A"/>
    <w:rsid w:val="00C25671"/>
    <w:rsid w:val="00C25868"/>
    <w:rsid w:val="00C25E0F"/>
    <w:rsid w:val="00C26058"/>
    <w:rsid w:val="00C27A7A"/>
    <w:rsid w:val="00C27EAC"/>
    <w:rsid w:val="00C30895"/>
    <w:rsid w:val="00C30C41"/>
    <w:rsid w:val="00C30D17"/>
    <w:rsid w:val="00C30FC4"/>
    <w:rsid w:val="00C3107C"/>
    <w:rsid w:val="00C31458"/>
    <w:rsid w:val="00C3243C"/>
    <w:rsid w:val="00C324F8"/>
    <w:rsid w:val="00C334D2"/>
    <w:rsid w:val="00C3378F"/>
    <w:rsid w:val="00C341CD"/>
    <w:rsid w:val="00C348A0"/>
    <w:rsid w:val="00C34F06"/>
    <w:rsid w:val="00C350F4"/>
    <w:rsid w:val="00C35C24"/>
    <w:rsid w:val="00C37C52"/>
    <w:rsid w:val="00C4046E"/>
    <w:rsid w:val="00C4098F"/>
    <w:rsid w:val="00C40D47"/>
    <w:rsid w:val="00C41087"/>
    <w:rsid w:val="00C41533"/>
    <w:rsid w:val="00C423D0"/>
    <w:rsid w:val="00C42835"/>
    <w:rsid w:val="00C42BAD"/>
    <w:rsid w:val="00C4391D"/>
    <w:rsid w:val="00C4393E"/>
    <w:rsid w:val="00C439D4"/>
    <w:rsid w:val="00C4497C"/>
    <w:rsid w:val="00C44DDF"/>
    <w:rsid w:val="00C457B3"/>
    <w:rsid w:val="00C45A2F"/>
    <w:rsid w:val="00C45B99"/>
    <w:rsid w:val="00C4664B"/>
    <w:rsid w:val="00C46BD3"/>
    <w:rsid w:val="00C46D5B"/>
    <w:rsid w:val="00C46E92"/>
    <w:rsid w:val="00C4783E"/>
    <w:rsid w:val="00C47A38"/>
    <w:rsid w:val="00C51CC6"/>
    <w:rsid w:val="00C52053"/>
    <w:rsid w:val="00C521DE"/>
    <w:rsid w:val="00C526B0"/>
    <w:rsid w:val="00C52B84"/>
    <w:rsid w:val="00C5319B"/>
    <w:rsid w:val="00C5355C"/>
    <w:rsid w:val="00C53C16"/>
    <w:rsid w:val="00C54B59"/>
    <w:rsid w:val="00C554FA"/>
    <w:rsid w:val="00C55D03"/>
    <w:rsid w:val="00C55DCF"/>
    <w:rsid w:val="00C56444"/>
    <w:rsid w:val="00C56AB7"/>
    <w:rsid w:val="00C56B8E"/>
    <w:rsid w:val="00C56F03"/>
    <w:rsid w:val="00C56F32"/>
    <w:rsid w:val="00C5744F"/>
    <w:rsid w:val="00C5762D"/>
    <w:rsid w:val="00C57A99"/>
    <w:rsid w:val="00C6027D"/>
    <w:rsid w:val="00C60666"/>
    <w:rsid w:val="00C60695"/>
    <w:rsid w:val="00C60D9C"/>
    <w:rsid w:val="00C61943"/>
    <w:rsid w:val="00C63231"/>
    <w:rsid w:val="00C6327F"/>
    <w:rsid w:val="00C63574"/>
    <w:rsid w:val="00C63746"/>
    <w:rsid w:val="00C63FDD"/>
    <w:rsid w:val="00C642BA"/>
    <w:rsid w:val="00C64EFC"/>
    <w:rsid w:val="00C654A1"/>
    <w:rsid w:val="00C657F7"/>
    <w:rsid w:val="00C659F4"/>
    <w:rsid w:val="00C65CEC"/>
    <w:rsid w:val="00C663DF"/>
    <w:rsid w:val="00C665A5"/>
    <w:rsid w:val="00C6678E"/>
    <w:rsid w:val="00C67266"/>
    <w:rsid w:val="00C701AF"/>
    <w:rsid w:val="00C70621"/>
    <w:rsid w:val="00C70995"/>
    <w:rsid w:val="00C70B7F"/>
    <w:rsid w:val="00C711CA"/>
    <w:rsid w:val="00C715DC"/>
    <w:rsid w:val="00C727DD"/>
    <w:rsid w:val="00C72A49"/>
    <w:rsid w:val="00C730AE"/>
    <w:rsid w:val="00C73E86"/>
    <w:rsid w:val="00C741BA"/>
    <w:rsid w:val="00C74295"/>
    <w:rsid w:val="00C74AE1"/>
    <w:rsid w:val="00C74B95"/>
    <w:rsid w:val="00C75A65"/>
    <w:rsid w:val="00C75D1B"/>
    <w:rsid w:val="00C763FF"/>
    <w:rsid w:val="00C767C5"/>
    <w:rsid w:val="00C77010"/>
    <w:rsid w:val="00C77667"/>
    <w:rsid w:val="00C77B41"/>
    <w:rsid w:val="00C81049"/>
    <w:rsid w:val="00C816C9"/>
    <w:rsid w:val="00C81792"/>
    <w:rsid w:val="00C81875"/>
    <w:rsid w:val="00C81A37"/>
    <w:rsid w:val="00C820E5"/>
    <w:rsid w:val="00C822BD"/>
    <w:rsid w:val="00C823D6"/>
    <w:rsid w:val="00C832C6"/>
    <w:rsid w:val="00C85545"/>
    <w:rsid w:val="00C856CC"/>
    <w:rsid w:val="00C8576E"/>
    <w:rsid w:val="00C86A0E"/>
    <w:rsid w:val="00C86DA0"/>
    <w:rsid w:val="00C879FC"/>
    <w:rsid w:val="00C9035E"/>
    <w:rsid w:val="00C90458"/>
    <w:rsid w:val="00C91787"/>
    <w:rsid w:val="00C91A57"/>
    <w:rsid w:val="00C929E3"/>
    <w:rsid w:val="00C94098"/>
    <w:rsid w:val="00C945BD"/>
    <w:rsid w:val="00C9524E"/>
    <w:rsid w:val="00C95EC5"/>
    <w:rsid w:val="00C965BE"/>
    <w:rsid w:val="00C96D40"/>
    <w:rsid w:val="00C96D84"/>
    <w:rsid w:val="00C9733C"/>
    <w:rsid w:val="00C976EF"/>
    <w:rsid w:val="00C9788C"/>
    <w:rsid w:val="00C97B31"/>
    <w:rsid w:val="00CA0B40"/>
    <w:rsid w:val="00CA0FA7"/>
    <w:rsid w:val="00CA3E21"/>
    <w:rsid w:val="00CA43E7"/>
    <w:rsid w:val="00CA50AD"/>
    <w:rsid w:val="00CA5774"/>
    <w:rsid w:val="00CA5E7B"/>
    <w:rsid w:val="00CA683E"/>
    <w:rsid w:val="00CA6E96"/>
    <w:rsid w:val="00CA6F85"/>
    <w:rsid w:val="00CA763C"/>
    <w:rsid w:val="00CB01F2"/>
    <w:rsid w:val="00CB0334"/>
    <w:rsid w:val="00CB102B"/>
    <w:rsid w:val="00CB117D"/>
    <w:rsid w:val="00CB2453"/>
    <w:rsid w:val="00CB2DCA"/>
    <w:rsid w:val="00CB31F0"/>
    <w:rsid w:val="00CB3243"/>
    <w:rsid w:val="00CB342C"/>
    <w:rsid w:val="00CB344A"/>
    <w:rsid w:val="00CB3895"/>
    <w:rsid w:val="00CB512B"/>
    <w:rsid w:val="00CB51A0"/>
    <w:rsid w:val="00CB59F5"/>
    <w:rsid w:val="00CB5FEA"/>
    <w:rsid w:val="00CB75C7"/>
    <w:rsid w:val="00CB770B"/>
    <w:rsid w:val="00CC00DA"/>
    <w:rsid w:val="00CC06B2"/>
    <w:rsid w:val="00CC0D51"/>
    <w:rsid w:val="00CC1442"/>
    <w:rsid w:val="00CC15FC"/>
    <w:rsid w:val="00CC19CB"/>
    <w:rsid w:val="00CC1E31"/>
    <w:rsid w:val="00CC22AB"/>
    <w:rsid w:val="00CC234D"/>
    <w:rsid w:val="00CC29BC"/>
    <w:rsid w:val="00CC2AD4"/>
    <w:rsid w:val="00CC3393"/>
    <w:rsid w:val="00CC3B58"/>
    <w:rsid w:val="00CC4572"/>
    <w:rsid w:val="00CC4C10"/>
    <w:rsid w:val="00CC4CCE"/>
    <w:rsid w:val="00CC5A4C"/>
    <w:rsid w:val="00CC63DA"/>
    <w:rsid w:val="00CC6400"/>
    <w:rsid w:val="00CC64C3"/>
    <w:rsid w:val="00CC6A92"/>
    <w:rsid w:val="00CC6F33"/>
    <w:rsid w:val="00CC722B"/>
    <w:rsid w:val="00CC7E3A"/>
    <w:rsid w:val="00CC7FCB"/>
    <w:rsid w:val="00CC7FDC"/>
    <w:rsid w:val="00CD0225"/>
    <w:rsid w:val="00CD0801"/>
    <w:rsid w:val="00CD0CA1"/>
    <w:rsid w:val="00CD2ED2"/>
    <w:rsid w:val="00CD35C7"/>
    <w:rsid w:val="00CD394D"/>
    <w:rsid w:val="00CD3983"/>
    <w:rsid w:val="00CD3D63"/>
    <w:rsid w:val="00CD47C9"/>
    <w:rsid w:val="00CD4834"/>
    <w:rsid w:val="00CD4B75"/>
    <w:rsid w:val="00CD5BB8"/>
    <w:rsid w:val="00CD6196"/>
    <w:rsid w:val="00CD6339"/>
    <w:rsid w:val="00CD6AA1"/>
    <w:rsid w:val="00CD6AFC"/>
    <w:rsid w:val="00CE10B7"/>
    <w:rsid w:val="00CE1104"/>
    <w:rsid w:val="00CE17B9"/>
    <w:rsid w:val="00CE18F5"/>
    <w:rsid w:val="00CE2487"/>
    <w:rsid w:val="00CE2702"/>
    <w:rsid w:val="00CE29EC"/>
    <w:rsid w:val="00CE2D77"/>
    <w:rsid w:val="00CE4729"/>
    <w:rsid w:val="00CE4A3D"/>
    <w:rsid w:val="00CE5013"/>
    <w:rsid w:val="00CE5E2E"/>
    <w:rsid w:val="00CE5FF1"/>
    <w:rsid w:val="00CE60F7"/>
    <w:rsid w:val="00CE6378"/>
    <w:rsid w:val="00CE6506"/>
    <w:rsid w:val="00CE7AB4"/>
    <w:rsid w:val="00CE7ABF"/>
    <w:rsid w:val="00CE7BAB"/>
    <w:rsid w:val="00CE7DE8"/>
    <w:rsid w:val="00CF000D"/>
    <w:rsid w:val="00CF0357"/>
    <w:rsid w:val="00CF0827"/>
    <w:rsid w:val="00CF0F56"/>
    <w:rsid w:val="00CF110B"/>
    <w:rsid w:val="00CF186C"/>
    <w:rsid w:val="00CF22AD"/>
    <w:rsid w:val="00CF287A"/>
    <w:rsid w:val="00CF4A9C"/>
    <w:rsid w:val="00CF4DE5"/>
    <w:rsid w:val="00CF4EAA"/>
    <w:rsid w:val="00CF5B3C"/>
    <w:rsid w:val="00CF6991"/>
    <w:rsid w:val="00CF6C70"/>
    <w:rsid w:val="00CF6D85"/>
    <w:rsid w:val="00D005D7"/>
    <w:rsid w:val="00D00D76"/>
    <w:rsid w:val="00D02B84"/>
    <w:rsid w:val="00D035A5"/>
    <w:rsid w:val="00D0365F"/>
    <w:rsid w:val="00D03DC5"/>
    <w:rsid w:val="00D04446"/>
    <w:rsid w:val="00D045B1"/>
    <w:rsid w:val="00D04B35"/>
    <w:rsid w:val="00D04E50"/>
    <w:rsid w:val="00D055DA"/>
    <w:rsid w:val="00D05AF0"/>
    <w:rsid w:val="00D06047"/>
    <w:rsid w:val="00D067DC"/>
    <w:rsid w:val="00D06834"/>
    <w:rsid w:val="00D070AB"/>
    <w:rsid w:val="00D07450"/>
    <w:rsid w:val="00D07B48"/>
    <w:rsid w:val="00D07E52"/>
    <w:rsid w:val="00D101A0"/>
    <w:rsid w:val="00D104BF"/>
    <w:rsid w:val="00D12066"/>
    <w:rsid w:val="00D124DC"/>
    <w:rsid w:val="00D12859"/>
    <w:rsid w:val="00D138EF"/>
    <w:rsid w:val="00D13BC4"/>
    <w:rsid w:val="00D1465C"/>
    <w:rsid w:val="00D156D1"/>
    <w:rsid w:val="00D158DC"/>
    <w:rsid w:val="00D161AF"/>
    <w:rsid w:val="00D165FF"/>
    <w:rsid w:val="00D16DC3"/>
    <w:rsid w:val="00D16DE0"/>
    <w:rsid w:val="00D16F98"/>
    <w:rsid w:val="00D16FC2"/>
    <w:rsid w:val="00D17188"/>
    <w:rsid w:val="00D17BD2"/>
    <w:rsid w:val="00D2035F"/>
    <w:rsid w:val="00D20D51"/>
    <w:rsid w:val="00D217F2"/>
    <w:rsid w:val="00D217F4"/>
    <w:rsid w:val="00D21997"/>
    <w:rsid w:val="00D219C3"/>
    <w:rsid w:val="00D21A8D"/>
    <w:rsid w:val="00D21CC3"/>
    <w:rsid w:val="00D21DF5"/>
    <w:rsid w:val="00D22232"/>
    <w:rsid w:val="00D224AF"/>
    <w:rsid w:val="00D228DF"/>
    <w:rsid w:val="00D2340A"/>
    <w:rsid w:val="00D23F11"/>
    <w:rsid w:val="00D25E23"/>
    <w:rsid w:val="00D2644B"/>
    <w:rsid w:val="00D27651"/>
    <w:rsid w:val="00D304AF"/>
    <w:rsid w:val="00D30937"/>
    <w:rsid w:val="00D30F0E"/>
    <w:rsid w:val="00D30F84"/>
    <w:rsid w:val="00D30FB1"/>
    <w:rsid w:val="00D3226F"/>
    <w:rsid w:val="00D323B5"/>
    <w:rsid w:val="00D325CD"/>
    <w:rsid w:val="00D33A0B"/>
    <w:rsid w:val="00D34511"/>
    <w:rsid w:val="00D34877"/>
    <w:rsid w:val="00D35B4A"/>
    <w:rsid w:val="00D362BF"/>
    <w:rsid w:val="00D36D9B"/>
    <w:rsid w:val="00D4072C"/>
    <w:rsid w:val="00D40952"/>
    <w:rsid w:val="00D41099"/>
    <w:rsid w:val="00D41D25"/>
    <w:rsid w:val="00D41EEA"/>
    <w:rsid w:val="00D423C4"/>
    <w:rsid w:val="00D42865"/>
    <w:rsid w:val="00D4296B"/>
    <w:rsid w:val="00D42CC7"/>
    <w:rsid w:val="00D436AE"/>
    <w:rsid w:val="00D43B53"/>
    <w:rsid w:val="00D44276"/>
    <w:rsid w:val="00D44532"/>
    <w:rsid w:val="00D4469D"/>
    <w:rsid w:val="00D44A77"/>
    <w:rsid w:val="00D44FA9"/>
    <w:rsid w:val="00D4534E"/>
    <w:rsid w:val="00D466EE"/>
    <w:rsid w:val="00D4690E"/>
    <w:rsid w:val="00D47F81"/>
    <w:rsid w:val="00D50557"/>
    <w:rsid w:val="00D50837"/>
    <w:rsid w:val="00D51D70"/>
    <w:rsid w:val="00D52988"/>
    <w:rsid w:val="00D529AB"/>
    <w:rsid w:val="00D529D4"/>
    <w:rsid w:val="00D52AC6"/>
    <w:rsid w:val="00D53632"/>
    <w:rsid w:val="00D53FAD"/>
    <w:rsid w:val="00D5420C"/>
    <w:rsid w:val="00D5588A"/>
    <w:rsid w:val="00D558AA"/>
    <w:rsid w:val="00D57CAC"/>
    <w:rsid w:val="00D601CF"/>
    <w:rsid w:val="00D602FD"/>
    <w:rsid w:val="00D60A0B"/>
    <w:rsid w:val="00D60F3F"/>
    <w:rsid w:val="00D6199E"/>
    <w:rsid w:val="00D61C7C"/>
    <w:rsid w:val="00D62C96"/>
    <w:rsid w:val="00D63568"/>
    <w:rsid w:val="00D63B09"/>
    <w:rsid w:val="00D64B8E"/>
    <w:rsid w:val="00D66181"/>
    <w:rsid w:val="00D676BD"/>
    <w:rsid w:val="00D67981"/>
    <w:rsid w:val="00D67D24"/>
    <w:rsid w:val="00D7007B"/>
    <w:rsid w:val="00D7039C"/>
    <w:rsid w:val="00D70686"/>
    <w:rsid w:val="00D719B9"/>
    <w:rsid w:val="00D719D2"/>
    <w:rsid w:val="00D719E4"/>
    <w:rsid w:val="00D71B96"/>
    <w:rsid w:val="00D71FE5"/>
    <w:rsid w:val="00D72DE5"/>
    <w:rsid w:val="00D73207"/>
    <w:rsid w:val="00D7329A"/>
    <w:rsid w:val="00D733E1"/>
    <w:rsid w:val="00D7416C"/>
    <w:rsid w:val="00D74196"/>
    <w:rsid w:val="00D741C6"/>
    <w:rsid w:val="00D74966"/>
    <w:rsid w:val="00D74D30"/>
    <w:rsid w:val="00D75E6D"/>
    <w:rsid w:val="00D76219"/>
    <w:rsid w:val="00D768AD"/>
    <w:rsid w:val="00D77A0A"/>
    <w:rsid w:val="00D77BE1"/>
    <w:rsid w:val="00D8067E"/>
    <w:rsid w:val="00D8181B"/>
    <w:rsid w:val="00D81D67"/>
    <w:rsid w:val="00D8239C"/>
    <w:rsid w:val="00D82C48"/>
    <w:rsid w:val="00D83484"/>
    <w:rsid w:val="00D8422A"/>
    <w:rsid w:val="00D85315"/>
    <w:rsid w:val="00D85ED7"/>
    <w:rsid w:val="00D86BED"/>
    <w:rsid w:val="00D86CE9"/>
    <w:rsid w:val="00D86D75"/>
    <w:rsid w:val="00D873B6"/>
    <w:rsid w:val="00D87DD5"/>
    <w:rsid w:val="00D908A4"/>
    <w:rsid w:val="00D9100A"/>
    <w:rsid w:val="00D91113"/>
    <w:rsid w:val="00D91162"/>
    <w:rsid w:val="00D91930"/>
    <w:rsid w:val="00D92146"/>
    <w:rsid w:val="00D922FA"/>
    <w:rsid w:val="00D924A6"/>
    <w:rsid w:val="00D93D82"/>
    <w:rsid w:val="00D942C2"/>
    <w:rsid w:val="00D94C0B"/>
    <w:rsid w:val="00D94CEE"/>
    <w:rsid w:val="00D9594E"/>
    <w:rsid w:val="00D95CD1"/>
    <w:rsid w:val="00D95E3D"/>
    <w:rsid w:val="00DA0799"/>
    <w:rsid w:val="00DA0F40"/>
    <w:rsid w:val="00DA1129"/>
    <w:rsid w:val="00DA186F"/>
    <w:rsid w:val="00DA2156"/>
    <w:rsid w:val="00DA225B"/>
    <w:rsid w:val="00DA289F"/>
    <w:rsid w:val="00DA2A1D"/>
    <w:rsid w:val="00DA3045"/>
    <w:rsid w:val="00DA3444"/>
    <w:rsid w:val="00DA3AFE"/>
    <w:rsid w:val="00DA5C4F"/>
    <w:rsid w:val="00DA5F38"/>
    <w:rsid w:val="00DA605F"/>
    <w:rsid w:val="00DA695F"/>
    <w:rsid w:val="00DA6B2F"/>
    <w:rsid w:val="00DA785A"/>
    <w:rsid w:val="00DA7AF1"/>
    <w:rsid w:val="00DA7C39"/>
    <w:rsid w:val="00DB02FC"/>
    <w:rsid w:val="00DB06C4"/>
    <w:rsid w:val="00DB08C6"/>
    <w:rsid w:val="00DB0B89"/>
    <w:rsid w:val="00DB16A5"/>
    <w:rsid w:val="00DB1A18"/>
    <w:rsid w:val="00DB29BF"/>
    <w:rsid w:val="00DB312A"/>
    <w:rsid w:val="00DB3615"/>
    <w:rsid w:val="00DB38C2"/>
    <w:rsid w:val="00DB3B55"/>
    <w:rsid w:val="00DB4AC3"/>
    <w:rsid w:val="00DB500E"/>
    <w:rsid w:val="00DB58D7"/>
    <w:rsid w:val="00DB5E92"/>
    <w:rsid w:val="00DB5F8B"/>
    <w:rsid w:val="00DB650C"/>
    <w:rsid w:val="00DB6B95"/>
    <w:rsid w:val="00DB7C2D"/>
    <w:rsid w:val="00DC01AD"/>
    <w:rsid w:val="00DC045F"/>
    <w:rsid w:val="00DC0462"/>
    <w:rsid w:val="00DC095F"/>
    <w:rsid w:val="00DC0AE0"/>
    <w:rsid w:val="00DC10C3"/>
    <w:rsid w:val="00DC1EF6"/>
    <w:rsid w:val="00DC2016"/>
    <w:rsid w:val="00DC2453"/>
    <w:rsid w:val="00DC261F"/>
    <w:rsid w:val="00DC26CC"/>
    <w:rsid w:val="00DC2A91"/>
    <w:rsid w:val="00DC2E83"/>
    <w:rsid w:val="00DC32F6"/>
    <w:rsid w:val="00DC34C6"/>
    <w:rsid w:val="00DC3DDA"/>
    <w:rsid w:val="00DC3E23"/>
    <w:rsid w:val="00DC3FB4"/>
    <w:rsid w:val="00DC41A2"/>
    <w:rsid w:val="00DC49DF"/>
    <w:rsid w:val="00DC4EA2"/>
    <w:rsid w:val="00DC5074"/>
    <w:rsid w:val="00DC5551"/>
    <w:rsid w:val="00DC5CC2"/>
    <w:rsid w:val="00DC6465"/>
    <w:rsid w:val="00DC6A4D"/>
    <w:rsid w:val="00DC6E55"/>
    <w:rsid w:val="00DC70D8"/>
    <w:rsid w:val="00DC7530"/>
    <w:rsid w:val="00DC7651"/>
    <w:rsid w:val="00DD001E"/>
    <w:rsid w:val="00DD0B62"/>
    <w:rsid w:val="00DD1184"/>
    <w:rsid w:val="00DD12CF"/>
    <w:rsid w:val="00DD2862"/>
    <w:rsid w:val="00DD2F61"/>
    <w:rsid w:val="00DD31C8"/>
    <w:rsid w:val="00DD3A91"/>
    <w:rsid w:val="00DD515D"/>
    <w:rsid w:val="00DD5201"/>
    <w:rsid w:val="00DD5324"/>
    <w:rsid w:val="00DD6478"/>
    <w:rsid w:val="00DD6E3E"/>
    <w:rsid w:val="00DD721F"/>
    <w:rsid w:val="00DD7463"/>
    <w:rsid w:val="00DD7D41"/>
    <w:rsid w:val="00DD7F98"/>
    <w:rsid w:val="00DD7F9D"/>
    <w:rsid w:val="00DE038E"/>
    <w:rsid w:val="00DE0BB1"/>
    <w:rsid w:val="00DE1964"/>
    <w:rsid w:val="00DE2164"/>
    <w:rsid w:val="00DE2E5C"/>
    <w:rsid w:val="00DE2F84"/>
    <w:rsid w:val="00DE3DCB"/>
    <w:rsid w:val="00DE3F25"/>
    <w:rsid w:val="00DE46E7"/>
    <w:rsid w:val="00DE471F"/>
    <w:rsid w:val="00DE4952"/>
    <w:rsid w:val="00DE5131"/>
    <w:rsid w:val="00DE528A"/>
    <w:rsid w:val="00DE5455"/>
    <w:rsid w:val="00DE63CD"/>
    <w:rsid w:val="00DE72ED"/>
    <w:rsid w:val="00DE7349"/>
    <w:rsid w:val="00DE7369"/>
    <w:rsid w:val="00DE73B5"/>
    <w:rsid w:val="00DE7710"/>
    <w:rsid w:val="00DE7E8D"/>
    <w:rsid w:val="00DE7EB4"/>
    <w:rsid w:val="00DE7F48"/>
    <w:rsid w:val="00DE7FE2"/>
    <w:rsid w:val="00DF00D6"/>
    <w:rsid w:val="00DF18F4"/>
    <w:rsid w:val="00DF1C5D"/>
    <w:rsid w:val="00DF3132"/>
    <w:rsid w:val="00DF3C86"/>
    <w:rsid w:val="00DF4164"/>
    <w:rsid w:val="00DF448B"/>
    <w:rsid w:val="00DF4494"/>
    <w:rsid w:val="00DF4C4B"/>
    <w:rsid w:val="00DF786B"/>
    <w:rsid w:val="00DF7B3E"/>
    <w:rsid w:val="00E00646"/>
    <w:rsid w:val="00E0117F"/>
    <w:rsid w:val="00E015AF"/>
    <w:rsid w:val="00E0261F"/>
    <w:rsid w:val="00E029D8"/>
    <w:rsid w:val="00E031F8"/>
    <w:rsid w:val="00E0334E"/>
    <w:rsid w:val="00E06274"/>
    <w:rsid w:val="00E06692"/>
    <w:rsid w:val="00E06C9C"/>
    <w:rsid w:val="00E06E13"/>
    <w:rsid w:val="00E0728F"/>
    <w:rsid w:val="00E07ABF"/>
    <w:rsid w:val="00E104FC"/>
    <w:rsid w:val="00E1081C"/>
    <w:rsid w:val="00E10E82"/>
    <w:rsid w:val="00E110F7"/>
    <w:rsid w:val="00E114E5"/>
    <w:rsid w:val="00E1166A"/>
    <w:rsid w:val="00E11852"/>
    <w:rsid w:val="00E12371"/>
    <w:rsid w:val="00E13627"/>
    <w:rsid w:val="00E13AB5"/>
    <w:rsid w:val="00E13DC8"/>
    <w:rsid w:val="00E143EE"/>
    <w:rsid w:val="00E144B3"/>
    <w:rsid w:val="00E14597"/>
    <w:rsid w:val="00E146EA"/>
    <w:rsid w:val="00E14A9C"/>
    <w:rsid w:val="00E150FA"/>
    <w:rsid w:val="00E15158"/>
    <w:rsid w:val="00E155B2"/>
    <w:rsid w:val="00E15BC7"/>
    <w:rsid w:val="00E15FA2"/>
    <w:rsid w:val="00E16256"/>
    <w:rsid w:val="00E201A0"/>
    <w:rsid w:val="00E20B70"/>
    <w:rsid w:val="00E20DD7"/>
    <w:rsid w:val="00E210B6"/>
    <w:rsid w:val="00E21543"/>
    <w:rsid w:val="00E217F9"/>
    <w:rsid w:val="00E21F2D"/>
    <w:rsid w:val="00E22202"/>
    <w:rsid w:val="00E23677"/>
    <w:rsid w:val="00E24221"/>
    <w:rsid w:val="00E24278"/>
    <w:rsid w:val="00E24406"/>
    <w:rsid w:val="00E254BD"/>
    <w:rsid w:val="00E25998"/>
    <w:rsid w:val="00E25BFF"/>
    <w:rsid w:val="00E26252"/>
    <w:rsid w:val="00E2661C"/>
    <w:rsid w:val="00E2679E"/>
    <w:rsid w:val="00E26999"/>
    <w:rsid w:val="00E269B3"/>
    <w:rsid w:val="00E26C19"/>
    <w:rsid w:val="00E26C1A"/>
    <w:rsid w:val="00E26F4B"/>
    <w:rsid w:val="00E274A5"/>
    <w:rsid w:val="00E27907"/>
    <w:rsid w:val="00E3083C"/>
    <w:rsid w:val="00E309FB"/>
    <w:rsid w:val="00E30C00"/>
    <w:rsid w:val="00E30F68"/>
    <w:rsid w:val="00E31753"/>
    <w:rsid w:val="00E31861"/>
    <w:rsid w:val="00E31C98"/>
    <w:rsid w:val="00E31E23"/>
    <w:rsid w:val="00E31EBB"/>
    <w:rsid w:val="00E32699"/>
    <w:rsid w:val="00E3313B"/>
    <w:rsid w:val="00E33349"/>
    <w:rsid w:val="00E33FED"/>
    <w:rsid w:val="00E34937"/>
    <w:rsid w:val="00E34EBB"/>
    <w:rsid w:val="00E35843"/>
    <w:rsid w:val="00E35D8D"/>
    <w:rsid w:val="00E36180"/>
    <w:rsid w:val="00E3676D"/>
    <w:rsid w:val="00E36A2D"/>
    <w:rsid w:val="00E371A6"/>
    <w:rsid w:val="00E37346"/>
    <w:rsid w:val="00E37CCE"/>
    <w:rsid w:val="00E400BB"/>
    <w:rsid w:val="00E4066A"/>
    <w:rsid w:val="00E4092B"/>
    <w:rsid w:val="00E4191B"/>
    <w:rsid w:val="00E41959"/>
    <w:rsid w:val="00E4216E"/>
    <w:rsid w:val="00E4307A"/>
    <w:rsid w:val="00E4414D"/>
    <w:rsid w:val="00E44A02"/>
    <w:rsid w:val="00E45EAE"/>
    <w:rsid w:val="00E462CD"/>
    <w:rsid w:val="00E469A6"/>
    <w:rsid w:val="00E46ED9"/>
    <w:rsid w:val="00E47051"/>
    <w:rsid w:val="00E47B7F"/>
    <w:rsid w:val="00E500D5"/>
    <w:rsid w:val="00E50852"/>
    <w:rsid w:val="00E52E5D"/>
    <w:rsid w:val="00E53078"/>
    <w:rsid w:val="00E53B0F"/>
    <w:rsid w:val="00E54D73"/>
    <w:rsid w:val="00E54F47"/>
    <w:rsid w:val="00E550A9"/>
    <w:rsid w:val="00E55331"/>
    <w:rsid w:val="00E568D2"/>
    <w:rsid w:val="00E56E86"/>
    <w:rsid w:val="00E57AD6"/>
    <w:rsid w:val="00E57CBC"/>
    <w:rsid w:val="00E60182"/>
    <w:rsid w:val="00E60342"/>
    <w:rsid w:val="00E608A0"/>
    <w:rsid w:val="00E620D2"/>
    <w:rsid w:val="00E627D6"/>
    <w:rsid w:val="00E62F3F"/>
    <w:rsid w:val="00E63DBA"/>
    <w:rsid w:val="00E645DE"/>
    <w:rsid w:val="00E64BFC"/>
    <w:rsid w:val="00E657BC"/>
    <w:rsid w:val="00E65AE6"/>
    <w:rsid w:val="00E6617A"/>
    <w:rsid w:val="00E669BD"/>
    <w:rsid w:val="00E67395"/>
    <w:rsid w:val="00E6750A"/>
    <w:rsid w:val="00E67B2B"/>
    <w:rsid w:val="00E67CDC"/>
    <w:rsid w:val="00E70304"/>
    <w:rsid w:val="00E70D09"/>
    <w:rsid w:val="00E711D8"/>
    <w:rsid w:val="00E717EB"/>
    <w:rsid w:val="00E71DE9"/>
    <w:rsid w:val="00E722E3"/>
    <w:rsid w:val="00E73C69"/>
    <w:rsid w:val="00E73D3D"/>
    <w:rsid w:val="00E7451F"/>
    <w:rsid w:val="00E74D85"/>
    <w:rsid w:val="00E75FEB"/>
    <w:rsid w:val="00E76CA6"/>
    <w:rsid w:val="00E76FDF"/>
    <w:rsid w:val="00E770FD"/>
    <w:rsid w:val="00E77176"/>
    <w:rsid w:val="00E77BBD"/>
    <w:rsid w:val="00E77FEF"/>
    <w:rsid w:val="00E80597"/>
    <w:rsid w:val="00E80EA2"/>
    <w:rsid w:val="00E8187A"/>
    <w:rsid w:val="00E821A9"/>
    <w:rsid w:val="00E824BF"/>
    <w:rsid w:val="00E82981"/>
    <w:rsid w:val="00E829C4"/>
    <w:rsid w:val="00E82FA3"/>
    <w:rsid w:val="00E84E5D"/>
    <w:rsid w:val="00E84F18"/>
    <w:rsid w:val="00E862B6"/>
    <w:rsid w:val="00E867B1"/>
    <w:rsid w:val="00E86D0F"/>
    <w:rsid w:val="00E87F36"/>
    <w:rsid w:val="00E904F9"/>
    <w:rsid w:val="00E914E4"/>
    <w:rsid w:val="00E91C40"/>
    <w:rsid w:val="00E91D24"/>
    <w:rsid w:val="00E92214"/>
    <w:rsid w:val="00E945EC"/>
    <w:rsid w:val="00E9460E"/>
    <w:rsid w:val="00E9518F"/>
    <w:rsid w:val="00E95CD8"/>
    <w:rsid w:val="00E964CE"/>
    <w:rsid w:val="00E96EAC"/>
    <w:rsid w:val="00E97283"/>
    <w:rsid w:val="00E973D3"/>
    <w:rsid w:val="00E97B33"/>
    <w:rsid w:val="00EA0565"/>
    <w:rsid w:val="00EA086D"/>
    <w:rsid w:val="00EA217E"/>
    <w:rsid w:val="00EA2C4D"/>
    <w:rsid w:val="00EA2E7A"/>
    <w:rsid w:val="00EA32BC"/>
    <w:rsid w:val="00EA331A"/>
    <w:rsid w:val="00EA4323"/>
    <w:rsid w:val="00EA475B"/>
    <w:rsid w:val="00EA484E"/>
    <w:rsid w:val="00EA52FC"/>
    <w:rsid w:val="00EA5732"/>
    <w:rsid w:val="00EA5C42"/>
    <w:rsid w:val="00EA61CA"/>
    <w:rsid w:val="00EA62D9"/>
    <w:rsid w:val="00EA651F"/>
    <w:rsid w:val="00EA7B21"/>
    <w:rsid w:val="00EA7B4D"/>
    <w:rsid w:val="00EB07D6"/>
    <w:rsid w:val="00EB09BE"/>
    <w:rsid w:val="00EB0A45"/>
    <w:rsid w:val="00EB0D52"/>
    <w:rsid w:val="00EB12CD"/>
    <w:rsid w:val="00EB1B16"/>
    <w:rsid w:val="00EB22BB"/>
    <w:rsid w:val="00EB27C6"/>
    <w:rsid w:val="00EB2A3B"/>
    <w:rsid w:val="00EB2A9E"/>
    <w:rsid w:val="00EB2D30"/>
    <w:rsid w:val="00EB32D1"/>
    <w:rsid w:val="00EB4A6D"/>
    <w:rsid w:val="00EB4BB0"/>
    <w:rsid w:val="00EB4DBA"/>
    <w:rsid w:val="00EB70AE"/>
    <w:rsid w:val="00EB7739"/>
    <w:rsid w:val="00EB778A"/>
    <w:rsid w:val="00EB78E2"/>
    <w:rsid w:val="00EB7938"/>
    <w:rsid w:val="00EC0120"/>
    <w:rsid w:val="00EC165D"/>
    <w:rsid w:val="00EC1FB4"/>
    <w:rsid w:val="00EC4B80"/>
    <w:rsid w:val="00EC4E9C"/>
    <w:rsid w:val="00EC4FC0"/>
    <w:rsid w:val="00EC5D5A"/>
    <w:rsid w:val="00EC62F4"/>
    <w:rsid w:val="00EC64E8"/>
    <w:rsid w:val="00EC6BEA"/>
    <w:rsid w:val="00EC6E3C"/>
    <w:rsid w:val="00EC7105"/>
    <w:rsid w:val="00EC72FC"/>
    <w:rsid w:val="00EC7FEA"/>
    <w:rsid w:val="00ED1B02"/>
    <w:rsid w:val="00ED1F34"/>
    <w:rsid w:val="00ED25C0"/>
    <w:rsid w:val="00ED2BAF"/>
    <w:rsid w:val="00ED2FD3"/>
    <w:rsid w:val="00ED314E"/>
    <w:rsid w:val="00ED3820"/>
    <w:rsid w:val="00ED39BB"/>
    <w:rsid w:val="00ED3DE8"/>
    <w:rsid w:val="00ED4ADF"/>
    <w:rsid w:val="00ED5066"/>
    <w:rsid w:val="00ED56C3"/>
    <w:rsid w:val="00ED5D1A"/>
    <w:rsid w:val="00ED6DA2"/>
    <w:rsid w:val="00ED7789"/>
    <w:rsid w:val="00ED7D39"/>
    <w:rsid w:val="00ED7F18"/>
    <w:rsid w:val="00EE02BF"/>
    <w:rsid w:val="00EE030E"/>
    <w:rsid w:val="00EE039E"/>
    <w:rsid w:val="00EE04DF"/>
    <w:rsid w:val="00EE06CD"/>
    <w:rsid w:val="00EE1DD9"/>
    <w:rsid w:val="00EE2A4A"/>
    <w:rsid w:val="00EE2CD4"/>
    <w:rsid w:val="00EE2D69"/>
    <w:rsid w:val="00EE30FA"/>
    <w:rsid w:val="00EE31AC"/>
    <w:rsid w:val="00EE3921"/>
    <w:rsid w:val="00EE39BA"/>
    <w:rsid w:val="00EE3B9D"/>
    <w:rsid w:val="00EE3EFA"/>
    <w:rsid w:val="00EE4428"/>
    <w:rsid w:val="00EE4870"/>
    <w:rsid w:val="00EE4D36"/>
    <w:rsid w:val="00EE51A3"/>
    <w:rsid w:val="00EE58CE"/>
    <w:rsid w:val="00EE6285"/>
    <w:rsid w:val="00EE6979"/>
    <w:rsid w:val="00EE6C18"/>
    <w:rsid w:val="00EE6E6E"/>
    <w:rsid w:val="00EE6E72"/>
    <w:rsid w:val="00EE7044"/>
    <w:rsid w:val="00EE70D0"/>
    <w:rsid w:val="00EE77B8"/>
    <w:rsid w:val="00EE7D86"/>
    <w:rsid w:val="00EF0026"/>
    <w:rsid w:val="00EF018A"/>
    <w:rsid w:val="00EF08D0"/>
    <w:rsid w:val="00EF0B24"/>
    <w:rsid w:val="00EF1430"/>
    <w:rsid w:val="00EF1574"/>
    <w:rsid w:val="00EF2F02"/>
    <w:rsid w:val="00EF2F40"/>
    <w:rsid w:val="00EF30A4"/>
    <w:rsid w:val="00EF35D4"/>
    <w:rsid w:val="00EF4F88"/>
    <w:rsid w:val="00EF523C"/>
    <w:rsid w:val="00EF52CF"/>
    <w:rsid w:val="00EF5577"/>
    <w:rsid w:val="00EF5805"/>
    <w:rsid w:val="00EF5A91"/>
    <w:rsid w:val="00EF7794"/>
    <w:rsid w:val="00F00469"/>
    <w:rsid w:val="00F017AD"/>
    <w:rsid w:val="00F01B64"/>
    <w:rsid w:val="00F01BC4"/>
    <w:rsid w:val="00F02184"/>
    <w:rsid w:val="00F0258E"/>
    <w:rsid w:val="00F02836"/>
    <w:rsid w:val="00F02D21"/>
    <w:rsid w:val="00F05625"/>
    <w:rsid w:val="00F05C30"/>
    <w:rsid w:val="00F05FD1"/>
    <w:rsid w:val="00F0619D"/>
    <w:rsid w:val="00F072D9"/>
    <w:rsid w:val="00F0790E"/>
    <w:rsid w:val="00F07C7D"/>
    <w:rsid w:val="00F102CD"/>
    <w:rsid w:val="00F10385"/>
    <w:rsid w:val="00F1052B"/>
    <w:rsid w:val="00F10D7C"/>
    <w:rsid w:val="00F112F3"/>
    <w:rsid w:val="00F11534"/>
    <w:rsid w:val="00F11B7A"/>
    <w:rsid w:val="00F11C59"/>
    <w:rsid w:val="00F11FF6"/>
    <w:rsid w:val="00F12ADD"/>
    <w:rsid w:val="00F13E0A"/>
    <w:rsid w:val="00F1466C"/>
    <w:rsid w:val="00F157BA"/>
    <w:rsid w:val="00F161A8"/>
    <w:rsid w:val="00F17708"/>
    <w:rsid w:val="00F17767"/>
    <w:rsid w:val="00F17844"/>
    <w:rsid w:val="00F20987"/>
    <w:rsid w:val="00F20991"/>
    <w:rsid w:val="00F20BB4"/>
    <w:rsid w:val="00F226EA"/>
    <w:rsid w:val="00F234DF"/>
    <w:rsid w:val="00F24890"/>
    <w:rsid w:val="00F252AE"/>
    <w:rsid w:val="00F25C03"/>
    <w:rsid w:val="00F25F8B"/>
    <w:rsid w:val="00F260B6"/>
    <w:rsid w:val="00F26574"/>
    <w:rsid w:val="00F265A0"/>
    <w:rsid w:val="00F26CD7"/>
    <w:rsid w:val="00F274AD"/>
    <w:rsid w:val="00F27B47"/>
    <w:rsid w:val="00F27DAD"/>
    <w:rsid w:val="00F30FA6"/>
    <w:rsid w:val="00F31065"/>
    <w:rsid w:val="00F316FB"/>
    <w:rsid w:val="00F327BB"/>
    <w:rsid w:val="00F33010"/>
    <w:rsid w:val="00F33B7A"/>
    <w:rsid w:val="00F33BF3"/>
    <w:rsid w:val="00F3459B"/>
    <w:rsid w:val="00F348DB"/>
    <w:rsid w:val="00F354CB"/>
    <w:rsid w:val="00F356DD"/>
    <w:rsid w:val="00F35910"/>
    <w:rsid w:val="00F35D90"/>
    <w:rsid w:val="00F36288"/>
    <w:rsid w:val="00F365E2"/>
    <w:rsid w:val="00F37949"/>
    <w:rsid w:val="00F37993"/>
    <w:rsid w:val="00F40552"/>
    <w:rsid w:val="00F417A4"/>
    <w:rsid w:val="00F4199D"/>
    <w:rsid w:val="00F419D6"/>
    <w:rsid w:val="00F42248"/>
    <w:rsid w:val="00F428A9"/>
    <w:rsid w:val="00F42DCE"/>
    <w:rsid w:val="00F43C6E"/>
    <w:rsid w:val="00F43E75"/>
    <w:rsid w:val="00F4401A"/>
    <w:rsid w:val="00F4471D"/>
    <w:rsid w:val="00F44D6D"/>
    <w:rsid w:val="00F4520F"/>
    <w:rsid w:val="00F457EE"/>
    <w:rsid w:val="00F4628B"/>
    <w:rsid w:val="00F463E6"/>
    <w:rsid w:val="00F4658B"/>
    <w:rsid w:val="00F46630"/>
    <w:rsid w:val="00F479F3"/>
    <w:rsid w:val="00F500D9"/>
    <w:rsid w:val="00F50504"/>
    <w:rsid w:val="00F5055F"/>
    <w:rsid w:val="00F505FA"/>
    <w:rsid w:val="00F507DC"/>
    <w:rsid w:val="00F50B0A"/>
    <w:rsid w:val="00F51007"/>
    <w:rsid w:val="00F52032"/>
    <w:rsid w:val="00F52660"/>
    <w:rsid w:val="00F53669"/>
    <w:rsid w:val="00F540F9"/>
    <w:rsid w:val="00F54267"/>
    <w:rsid w:val="00F54F3F"/>
    <w:rsid w:val="00F553D9"/>
    <w:rsid w:val="00F55943"/>
    <w:rsid w:val="00F55998"/>
    <w:rsid w:val="00F56BC7"/>
    <w:rsid w:val="00F57184"/>
    <w:rsid w:val="00F600B4"/>
    <w:rsid w:val="00F60281"/>
    <w:rsid w:val="00F60977"/>
    <w:rsid w:val="00F60D3F"/>
    <w:rsid w:val="00F60E3F"/>
    <w:rsid w:val="00F612B9"/>
    <w:rsid w:val="00F61411"/>
    <w:rsid w:val="00F61D6B"/>
    <w:rsid w:val="00F61DD7"/>
    <w:rsid w:val="00F620B7"/>
    <w:rsid w:val="00F626BE"/>
    <w:rsid w:val="00F632B1"/>
    <w:rsid w:val="00F6378A"/>
    <w:rsid w:val="00F638C3"/>
    <w:rsid w:val="00F63CED"/>
    <w:rsid w:val="00F640DC"/>
    <w:rsid w:val="00F65145"/>
    <w:rsid w:val="00F65AA2"/>
    <w:rsid w:val="00F65ECF"/>
    <w:rsid w:val="00F65F45"/>
    <w:rsid w:val="00F66B3F"/>
    <w:rsid w:val="00F678C7"/>
    <w:rsid w:val="00F67DE0"/>
    <w:rsid w:val="00F70023"/>
    <w:rsid w:val="00F708BF"/>
    <w:rsid w:val="00F71BFD"/>
    <w:rsid w:val="00F71EC3"/>
    <w:rsid w:val="00F7268B"/>
    <w:rsid w:val="00F72975"/>
    <w:rsid w:val="00F73354"/>
    <w:rsid w:val="00F73496"/>
    <w:rsid w:val="00F74C38"/>
    <w:rsid w:val="00F74C64"/>
    <w:rsid w:val="00F757F0"/>
    <w:rsid w:val="00F75833"/>
    <w:rsid w:val="00F76A38"/>
    <w:rsid w:val="00F77CC9"/>
    <w:rsid w:val="00F77F17"/>
    <w:rsid w:val="00F8025C"/>
    <w:rsid w:val="00F80B58"/>
    <w:rsid w:val="00F810F3"/>
    <w:rsid w:val="00F815EF"/>
    <w:rsid w:val="00F81D30"/>
    <w:rsid w:val="00F81EA3"/>
    <w:rsid w:val="00F825F6"/>
    <w:rsid w:val="00F83469"/>
    <w:rsid w:val="00F838D4"/>
    <w:rsid w:val="00F83983"/>
    <w:rsid w:val="00F83A7C"/>
    <w:rsid w:val="00F840C1"/>
    <w:rsid w:val="00F84589"/>
    <w:rsid w:val="00F8480C"/>
    <w:rsid w:val="00F84A39"/>
    <w:rsid w:val="00F84CA6"/>
    <w:rsid w:val="00F857BC"/>
    <w:rsid w:val="00F86907"/>
    <w:rsid w:val="00F86AB7"/>
    <w:rsid w:val="00F917DB"/>
    <w:rsid w:val="00F91A4E"/>
    <w:rsid w:val="00F91D7C"/>
    <w:rsid w:val="00F91E2F"/>
    <w:rsid w:val="00F91F8F"/>
    <w:rsid w:val="00F927DC"/>
    <w:rsid w:val="00F9305D"/>
    <w:rsid w:val="00F93205"/>
    <w:rsid w:val="00F9345E"/>
    <w:rsid w:val="00F93896"/>
    <w:rsid w:val="00F94EF7"/>
    <w:rsid w:val="00F95FD3"/>
    <w:rsid w:val="00F960CB"/>
    <w:rsid w:val="00F96146"/>
    <w:rsid w:val="00F96AB5"/>
    <w:rsid w:val="00F96CC6"/>
    <w:rsid w:val="00F9743E"/>
    <w:rsid w:val="00F9758E"/>
    <w:rsid w:val="00F97CDA"/>
    <w:rsid w:val="00FA0DA0"/>
    <w:rsid w:val="00FA2AD0"/>
    <w:rsid w:val="00FA2DBA"/>
    <w:rsid w:val="00FA3066"/>
    <w:rsid w:val="00FA4397"/>
    <w:rsid w:val="00FA4825"/>
    <w:rsid w:val="00FA4A13"/>
    <w:rsid w:val="00FA4C55"/>
    <w:rsid w:val="00FA52ED"/>
    <w:rsid w:val="00FA585A"/>
    <w:rsid w:val="00FA693A"/>
    <w:rsid w:val="00FA6BEF"/>
    <w:rsid w:val="00FA6CB9"/>
    <w:rsid w:val="00FA7A47"/>
    <w:rsid w:val="00FB0001"/>
    <w:rsid w:val="00FB12DA"/>
    <w:rsid w:val="00FB13D4"/>
    <w:rsid w:val="00FB153A"/>
    <w:rsid w:val="00FB17C2"/>
    <w:rsid w:val="00FB196F"/>
    <w:rsid w:val="00FB23F7"/>
    <w:rsid w:val="00FB2AA6"/>
    <w:rsid w:val="00FB33A6"/>
    <w:rsid w:val="00FB3640"/>
    <w:rsid w:val="00FB418E"/>
    <w:rsid w:val="00FB42FC"/>
    <w:rsid w:val="00FB4338"/>
    <w:rsid w:val="00FB44EC"/>
    <w:rsid w:val="00FB486D"/>
    <w:rsid w:val="00FB59B7"/>
    <w:rsid w:val="00FB6312"/>
    <w:rsid w:val="00FB6CC4"/>
    <w:rsid w:val="00FB6F81"/>
    <w:rsid w:val="00FB7882"/>
    <w:rsid w:val="00FC1A2C"/>
    <w:rsid w:val="00FC2586"/>
    <w:rsid w:val="00FC2EAE"/>
    <w:rsid w:val="00FC38FD"/>
    <w:rsid w:val="00FC3A18"/>
    <w:rsid w:val="00FC3BC2"/>
    <w:rsid w:val="00FC4C3F"/>
    <w:rsid w:val="00FC54B7"/>
    <w:rsid w:val="00FC59FD"/>
    <w:rsid w:val="00FC5F6E"/>
    <w:rsid w:val="00FC619F"/>
    <w:rsid w:val="00FC68EA"/>
    <w:rsid w:val="00FC6B4F"/>
    <w:rsid w:val="00FC79B4"/>
    <w:rsid w:val="00FC7CEC"/>
    <w:rsid w:val="00FD0101"/>
    <w:rsid w:val="00FD0259"/>
    <w:rsid w:val="00FD02DF"/>
    <w:rsid w:val="00FD19DE"/>
    <w:rsid w:val="00FD1A59"/>
    <w:rsid w:val="00FD23F4"/>
    <w:rsid w:val="00FD2FDC"/>
    <w:rsid w:val="00FD3A2B"/>
    <w:rsid w:val="00FD437E"/>
    <w:rsid w:val="00FD49DB"/>
    <w:rsid w:val="00FD56BD"/>
    <w:rsid w:val="00FD62A5"/>
    <w:rsid w:val="00FD711C"/>
    <w:rsid w:val="00FD7182"/>
    <w:rsid w:val="00FD728D"/>
    <w:rsid w:val="00FD7621"/>
    <w:rsid w:val="00FD7CBF"/>
    <w:rsid w:val="00FD7E9D"/>
    <w:rsid w:val="00FE2ADD"/>
    <w:rsid w:val="00FE2E7C"/>
    <w:rsid w:val="00FE4C6D"/>
    <w:rsid w:val="00FE59E0"/>
    <w:rsid w:val="00FE5BCC"/>
    <w:rsid w:val="00FE5C3D"/>
    <w:rsid w:val="00FE6583"/>
    <w:rsid w:val="00FE65A2"/>
    <w:rsid w:val="00FE6CC2"/>
    <w:rsid w:val="00FE738B"/>
    <w:rsid w:val="00FF0322"/>
    <w:rsid w:val="00FF0352"/>
    <w:rsid w:val="00FF05C1"/>
    <w:rsid w:val="00FF0981"/>
    <w:rsid w:val="00FF0E25"/>
    <w:rsid w:val="00FF240C"/>
    <w:rsid w:val="00FF2471"/>
    <w:rsid w:val="00FF2A57"/>
    <w:rsid w:val="00FF2ABC"/>
    <w:rsid w:val="00FF32C0"/>
    <w:rsid w:val="00FF39F6"/>
    <w:rsid w:val="00FF3C00"/>
    <w:rsid w:val="00FF3D3B"/>
    <w:rsid w:val="00FF59A0"/>
    <w:rsid w:val="00FF5CEB"/>
    <w:rsid w:val="00FF7678"/>
    <w:rsid w:val="00FF79E4"/>
    <w:rsid w:val="00FF7C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B9038964-085E-3E42-A065-0349855E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24F"/>
    <w:pPr>
      <w:spacing w:line="360" w:lineRule="auto"/>
      <w:jc w:val="both"/>
    </w:pPr>
    <w:rPr>
      <w:rFonts w:eastAsia="Times New Roman" w:cs="Times New Roman"/>
      <w:lang w:val="en-AU" w:eastAsia="en-GB"/>
    </w:rPr>
  </w:style>
  <w:style w:type="paragraph" w:styleId="Heading1">
    <w:name w:val="heading 1"/>
    <w:basedOn w:val="Normal"/>
    <w:next w:val="Normal"/>
    <w:link w:val="Heading1Char"/>
    <w:uiPriority w:val="9"/>
    <w:qFormat/>
    <w:rsid w:val="00AF1A31"/>
    <w:pPr>
      <w:keepNext/>
      <w:keepLines/>
      <w:spacing w:after="120" w:line="240" w:lineRule="auto"/>
      <w:outlineLvl w:val="0"/>
    </w:pPr>
    <w:rPr>
      <w:rFonts w:eastAsiaTheme="majorEastAsia" w:cstheme="majorBidi"/>
      <w:b/>
      <w:color w:val="909731"/>
      <w:sz w:val="32"/>
      <w:lang w:eastAsia="en-US"/>
    </w:rPr>
  </w:style>
  <w:style w:type="paragraph" w:styleId="Heading2">
    <w:name w:val="heading 2"/>
    <w:basedOn w:val="Normal"/>
    <w:next w:val="Normal"/>
    <w:link w:val="Heading2Char"/>
    <w:uiPriority w:val="9"/>
    <w:unhideWhenUsed/>
    <w:qFormat/>
    <w:rsid w:val="0056568D"/>
    <w:pPr>
      <w:keepNext/>
      <w:keepLines/>
      <w:spacing w:before="160" w:after="120" w:line="240" w:lineRule="auto"/>
      <w:ind w:left="720"/>
      <w:outlineLvl w:val="1"/>
    </w:pPr>
    <w:rPr>
      <w:rFonts w:eastAsiaTheme="majorEastAsia" w:cstheme="majorBidi"/>
      <w:b/>
      <w:color w:val="4A6274"/>
      <w:sz w:val="28"/>
      <w:szCs w:val="26"/>
      <w:lang w:eastAsia="en-US"/>
    </w:rPr>
  </w:style>
  <w:style w:type="paragraph" w:styleId="Heading3">
    <w:name w:val="heading 3"/>
    <w:basedOn w:val="Normal"/>
    <w:next w:val="Normal"/>
    <w:link w:val="Heading3Char"/>
    <w:uiPriority w:val="9"/>
    <w:unhideWhenUsed/>
    <w:qFormat/>
    <w:rsid w:val="00B82D14"/>
    <w:pPr>
      <w:keepNext/>
      <w:keepLines/>
      <w:spacing w:before="40"/>
      <w:ind w:left="1440"/>
      <w:outlineLvl w:val="2"/>
    </w:pPr>
    <w:rPr>
      <w:rFonts w:eastAsiaTheme="majorEastAsia" w:cstheme="majorBidi"/>
      <w:b/>
      <w:color w:val="404040" w:themeColor="text1" w:themeTint="BF"/>
      <w:sz w:val="26"/>
      <w:lang w:eastAsia="en-US"/>
    </w:rPr>
  </w:style>
  <w:style w:type="paragraph" w:styleId="Heading4">
    <w:name w:val="heading 4"/>
    <w:basedOn w:val="Normal"/>
    <w:next w:val="Normal"/>
    <w:link w:val="Heading4Char"/>
    <w:uiPriority w:val="9"/>
    <w:unhideWhenUsed/>
    <w:qFormat/>
    <w:rsid w:val="00672D39"/>
    <w:pPr>
      <w:keepNext/>
      <w:keepLines/>
      <w:spacing w:before="40"/>
      <w:outlineLvl w:val="3"/>
    </w:pPr>
    <w:rPr>
      <w:rFonts w:eastAsiaTheme="majorEastAsia" w:cstheme="majorBidi"/>
      <w:b/>
      <w:i/>
      <w:iCs/>
      <w:color w:val="960000"/>
      <w:sz w:val="28"/>
      <w:lang w:val="en-GB"/>
    </w:rPr>
  </w:style>
  <w:style w:type="paragraph" w:styleId="Heading5">
    <w:name w:val="heading 5"/>
    <w:basedOn w:val="Heading2"/>
    <w:next w:val="Normal"/>
    <w:link w:val="Heading5Char"/>
    <w:uiPriority w:val="9"/>
    <w:unhideWhenUsed/>
    <w:qFormat/>
    <w:rsid w:val="00B82D14"/>
    <w:pPr>
      <w:ind w:left="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31"/>
    <w:rPr>
      <w:rFonts w:eastAsiaTheme="majorEastAsia" w:cstheme="majorBidi"/>
      <w:b/>
      <w:color w:val="909731"/>
      <w:sz w:val="32"/>
      <w:lang w:val="en-AU"/>
    </w:rPr>
  </w:style>
  <w:style w:type="paragraph" w:styleId="Header">
    <w:name w:val="header"/>
    <w:basedOn w:val="Normal"/>
    <w:link w:val="HeaderChar"/>
    <w:uiPriority w:val="99"/>
    <w:unhideWhenUsed/>
    <w:rsid w:val="00823B37"/>
    <w:pPr>
      <w:tabs>
        <w:tab w:val="center" w:pos="4513"/>
        <w:tab w:val="right" w:pos="9026"/>
      </w:tabs>
    </w:pPr>
    <w:rPr>
      <w:rFonts w:eastAsiaTheme="minorHAnsi" w:cstheme="minorBidi"/>
      <w:lang w:eastAsia="en-US"/>
    </w:rPr>
  </w:style>
  <w:style w:type="character" w:customStyle="1" w:styleId="HeaderChar">
    <w:name w:val="Header Char"/>
    <w:basedOn w:val="DefaultParagraphFont"/>
    <w:link w:val="Header"/>
    <w:uiPriority w:val="99"/>
    <w:rsid w:val="00823B37"/>
    <w:rPr>
      <w:lang w:val="en-AU"/>
    </w:rPr>
  </w:style>
  <w:style w:type="paragraph" w:styleId="Footer">
    <w:name w:val="footer"/>
    <w:basedOn w:val="Normal"/>
    <w:link w:val="FooterChar"/>
    <w:uiPriority w:val="99"/>
    <w:unhideWhenUsed/>
    <w:rsid w:val="00823B37"/>
    <w:pPr>
      <w:tabs>
        <w:tab w:val="center" w:pos="4513"/>
        <w:tab w:val="right" w:pos="9026"/>
      </w:tabs>
    </w:pPr>
    <w:rPr>
      <w:rFonts w:eastAsiaTheme="minorHAnsi" w:cstheme="minorBidi"/>
      <w:lang w:eastAsia="en-US"/>
    </w:rPr>
  </w:style>
  <w:style w:type="character" w:customStyle="1" w:styleId="FooterChar">
    <w:name w:val="Footer Char"/>
    <w:basedOn w:val="DefaultParagraphFont"/>
    <w:link w:val="Footer"/>
    <w:uiPriority w:val="99"/>
    <w:rsid w:val="00823B37"/>
    <w:rPr>
      <w:lang w:val="en-AU"/>
    </w:rPr>
  </w:style>
  <w:style w:type="character" w:styleId="PageNumber">
    <w:name w:val="page number"/>
    <w:basedOn w:val="DefaultParagraphFont"/>
    <w:uiPriority w:val="99"/>
    <w:semiHidden/>
    <w:unhideWhenUsed/>
    <w:rsid w:val="00823B37"/>
  </w:style>
  <w:style w:type="paragraph" w:styleId="ListParagraph">
    <w:name w:val="List Paragraph"/>
    <w:basedOn w:val="Normal"/>
    <w:uiPriority w:val="34"/>
    <w:qFormat/>
    <w:rsid w:val="00823B37"/>
    <w:pPr>
      <w:ind w:left="720"/>
      <w:contextualSpacing/>
    </w:pPr>
    <w:rPr>
      <w:rFonts w:eastAsiaTheme="minorHAnsi" w:cstheme="minorBidi"/>
      <w:lang w:eastAsia="en-US"/>
    </w:rPr>
  </w:style>
  <w:style w:type="character" w:customStyle="1" w:styleId="Heading2Char">
    <w:name w:val="Heading 2 Char"/>
    <w:basedOn w:val="DefaultParagraphFont"/>
    <w:link w:val="Heading2"/>
    <w:uiPriority w:val="9"/>
    <w:rsid w:val="0056568D"/>
    <w:rPr>
      <w:rFonts w:eastAsiaTheme="majorEastAsia" w:cstheme="majorBidi"/>
      <w:b/>
      <w:color w:val="4A6274"/>
      <w:sz w:val="28"/>
      <w:szCs w:val="26"/>
      <w:lang w:val="en-AU"/>
    </w:rPr>
  </w:style>
  <w:style w:type="character" w:customStyle="1" w:styleId="Heading3Char">
    <w:name w:val="Heading 3 Char"/>
    <w:basedOn w:val="DefaultParagraphFont"/>
    <w:link w:val="Heading3"/>
    <w:uiPriority w:val="9"/>
    <w:rsid w:val="00B82D14"/>
    <w:rPr>
      <w:rFonts w:eastAsiaTheme="majorEastAsia" w:cstheme="majorBidi"/>
      <w:b/>
      <w:color w:val="404040" w:themeColor="text1" w:themeTint="BF"/>
      <w:sz w:val="26"/>
      <w:lang w:val="en-AU"/>
    </w:rPr>
  </w:style>
  <w:style w:type="character" w:styleId="Strong">
    <w:name w:val="Strong"/>
    <w:basedOn w:val="DefaultParagraphFont"/>
    <w:uiPriority w:val="22"/>
    <w:qFormat/>
    <w:rsid w:val="0032117D"/>
    <w:rPr>
      <w:b/>
      <w:bCs/>
    </w:rPr>
  </w:style>
  <w:style w:type="paragraph" w:styleId="TOCHeading">
    <w:name w:val="TOC Heading"/>
    <w:basedOn w:val="Heading1"/>
    <w:next w:val="Normal"/>
    <w:uiPriority w:val="39"/>
    <w:unhideWhenUsed/>
    <w:qFormat/>
    <w:rsid w:val="00724808"/>
    <w:pPr>
      <w:spacing w:before="480" w:line="276" w:lineRule="auto"/>
      <w:outlineLvl w:val="9"/>
    </w:pPr>
    <w:rPr>
      <w:rFonts w:asciiTheme="majorHAnsi" w:hAnsiTheme="majorHAnsi"/>
      <w:bCs/>
      <w:color w:val="2E74B5" w:themeColor="accent1" w:themeShade="BF"/>
      <w:szCs w:val="28"/>
      <w:lang w:val="en-US"/>
    </w:rPr>
  </w:style>
  <w:style w:type="paragraph" w:styleId="TOC1">
    <w:name w:val="toc 1"/>
    <w:basedOn w:val="Normal"/>
    <w:next w:val="Normal"/>
    <w:autoRedefine/>
    <w:uiPriority w:val="39"/>
    <w:unhideWhenUsed/>
    <w:rsid w:val="004A20B8"/>
    <w:pPr>
      <w:tabs>
        <w:tab w:val="right" w:leader="dot" w:pos="9010"/>
      </w:tabs>
      <w:spacing w:before="120" w:after="120"/>
    </w:pPr>
    <w:rPr>
      <w:rFonts w:eastAsiaTheme="minorHAnsi" w:cstheme="minorBidi"/>
      <w:b/>
      <w:bCs/>
      <w:color w:val="595959" w:themeColor="text1" w:themeTint="A6"/>
      <w:sz w:val="22"/>
      <w:lang w:eastAsia="en-US"/>
    </w:rPr>
  </w:style>
  <w:style w:type="paragraph" w:styleId="TOC2">
    <w:name w:val="toc 2"/>
    <w:basedOn w:val="Normal"/>
    <w:next w:val="Normal"/>
    <w:autoRedefine/>
    <w:uiPriority w:val="39"/>
    <w:unhideWhenUsed/>
    <w:rsid w:val="005056B6"/>
    <w:pPr>
      <w:ind w:left="720"/>
    </w:pPr>
    <w:rPr>
      <w:rFonts w:eastAsiaTheme="minorHAnsi" w:cstheme="minorBidi"/>
      <w:bCs/>
      <w:color w:val="595959" w:themeColor="text1" w:themeTint="A6"/>
      <w:sz w:val="20"/>
      <w:szCs w:val="22"/>
      <w:lang w:eastAsia="en-US"/>
    </w:rPr>
  </w:style>
  <w:style w:type="character" w:styleId="Hyperlink">
    <w:name w:val="Hyperlink"/>
    <w:basedOn w:val="DefaultParagraphFont"/>
    <w:uiPriority w:val="99"/>
    <w:unhideWhenUsed/>
    <w:rsid w:val="00724808"/>
    <w:rPr>
      <w:color w:val="0563C1" w:themeColor="hyperlink"/>
      <w:u w:val="single"/>
    </w:rPr>
  </w:style>
  <w:style w:type="paragraph" w:styleId="TOC3">
    <w:name w:val="toc 3"/>
    <w:basedOn w:val="Normal"/>
    <w:next w:val="Normal"/>
    <w:autoRedefine/>
    <w:uiPriority w:val="39"/>
    <w:unhideWhenUsed/>
    <w:rsid w:val="008E716F"/>
    <w:pPr>
      <w:ind w:left="1440"/>
    </w:pPr>
    <w:rPr>
      <w:rFonts w:eastAsiaTheme="minorHAnsi" w:cstheme="minorBidi"/>
      <w:color w:val="7F7F7F" w:themeColor="text1" w:themeTint="80"/>
      <w:sz w:val="18"/>
      <w:szCs w:val="22"/>
      <w:lang w:eastAsia="en-US"/>
    </w:rPr>
  </w:style>
  <w:style w:type="paragraph" w:styleId="TOC4">
    <w:name w:val="toc 4"/>
    <w:basedOn w:val="Normal"/>
    <w:next w:val="Normal"/>
    <w:autoRedefine/>
    <w:uiPriority w:val="39"/>
    <w:unhideWhenUsed/>
    <w:rsid w:val="00724808"/>
    <w:pPr>
      <w:ind w:left="720"/>
    </w:pPr>
    <w:rPr>
      <w:rFonts w:eastAsiaTheme="minorHAnsi" w:cstheme="minorBidi"/>
      <w:sz w:val="20"/>
      <w:szCs w:val="20"/>
      <w:lang w:eastAsia="en-US"/>
    </w:rPr>
  </w:style>
  <w:style w:type="paragraph" w:styleId="TOC5">
    <w:name w:val="toc 5"/>
    <w:basedOn w:val="Normal"/>
    <w:next w:val="Normal"/>
    <w:autoRedefine/>
    <w:uiPriority w:val="39"/>
    <w:unhideWhenUsed/>
    <w:rsid w:val="00724808"/>
    <w:pPr>
      <w:ind w:left="960"/>
    </w:pPr>
    <w:rPr>
      <w:rFonts w:eastAsiaTheme="minorHAnsi" w:cstheme="minorBidi"/>
      <w:sz w:val="20"/>
      <w:szCs w:val="20"/>
      <w:lang w:eastAsia="en-US"/>
    </w:rPr>
  </w:style>
  <w:style w:type="paragraph" w:styleId="TOC6">
    <w:name w:val="toc 6"/>
    <w:basedOn w:val="Normal"/>
    <w:next w:val="Normal"/>
    <w:autoRedefine/>
    <w:uiPriority w:val="39"/>
    <w:unhideWhenUsed/>
    <w:rsid w:val="00724808"/>
    <w:pPr>
      <w:ind w:left="1200"/>
    </w:pPr>
    <w:rPr>
      <w:rFonts w:eastAsiaTheme="minorHAnsi" w:cstheme="minorBidi"/>
      <w:sz w:val="20"/>
      <w:szCs w:val="20"/>
      <w:lang w:eastAsia="en-US"/>
    </w:rPr>
  </w:style>
  <w:style w:type="paragraph" w:styleId="TOC7">
    <w:name w:val="toc 7"/>
    <w:basedOn w:val="Normal"/>
    <w:next w:val="Normal"/>
    <w:autoRedefine/>
    <w:uiPriority w:val="39"/>
    <w:unhideWhenUsed/>
    <w:rsid w:val="00724808"/>
    <w:pPr>
      <w:ind w:left="1440"/>
    </w:pPr>
    <w:rPr>
      <w:rFonts w:eastAsiaTheme="minorHAnsi" w:cstheme="minorBidi"/>
      <w:sz w:val="20"/>
      <w:szCs w:val="20"/>
      <w:lang w:eastAsia="en-US"/>
    </w:rPr>
  </w:style>
  <w:style w:type="paragraph" w:styleId="TOC8">
    <w:name w:val="toc 8"/>
    <w:basedOn w:val="Normal"/>
    <w:next w:val="Normal"/>
    <w:autoRedefine/>
    <w:uiPriority w:val="39"/>
    <w:unhideWhenUsed/>
    <w:rsid w:val="00724808"/>
    <w:pPr>
      <w:ind w:left="1680"/>
    </w:pPr>
    <w:rPr>
      <w:rFonts w:eastAsiaTheme="minorHAnsi" w:cstheme="minorBidi"/>
      <w:sz w:val="20"/>
      <w:szCs w:val="20"/>
      <w:lang w:eastAsia="en-US"/>
    </w:rPr>
  </w:style>
  <w:style w:type="paragraph" w:styleId="TOC9">
    <w:name w:val="toc 9"/>
    <w:basedOn w:val="Normal"/>
    <w:next w:val="Normal"/>
    <w:autoRedefine/>
    <w:uiPriority w:val="39"/>
    <w:unhideWhenUsed/>
    <w:rsid w:val="00724808"/>
    <w:pPr>
      <w:ind w:left="1920"/>
    </w:pPr>
    <w:rPr>
      <w:rFonts w:eastAsiaTheme="minorHAnsi" w:cstheme="minorBidi"/>
      <w:sz w:val="20"/>
      <w:szCs w:val="20"/>
      <w:lang w:eastAsia="en-US"/>
    </w:rPr>
  </w:style>
  <w:style w:type="paragraph" w:styleId="TableofFigures">
    <w:name w:val="table of figures"/>
    <w:basedOn w:val="Normal"/>
    <w:next w:val="Normal"/>
    <w:uiPriority w:val="99"/>
    <w:unhideWhenUsed/>
    <w:rsid w:val="005511C3"/>
    <w:pPr>
      <w:spacing w:before="120" w:after="120"/>
      <w:ind w:left="480" w:hanging="480"/>
    </w:pPr>
    <w:rPr>
      <w:rFonts w:eastAsiaTheme="minorHAnsi" w:cstheme="minorBidi"/>
      <w:b/>
      <w:color w:val="3B3838" w:themeColor="background2" w:themeShade="40"/>
      <w:sz w:val="18"/>
      <w:lang w:eastAsia="en-US"/>
    </w:rPr>
  </w:style>
  <w:style w:type="paragraph" w:styleId="NormalWeb">
    <w:name w:val="Normal (Web)"/>
    <w:basedOn w:val="Normal"/>
    <w:uiPriority w:val="99"/>
    <w:unhideWhenUsed/>
    <w:rsid w:val="00866092"/>
    <w:pPr>
      <w:spacing w:before="100" w:beforeAutospacing="1" w:after="100" w:afterAutospacing="1"/>
    </w:pPr>
    <w:rPr>
      <w:rFonts w:eastAsiaTheme="minorHAnsi"/>
      <w:lang w:val="en-GB"/>
    </w:rPr>
  </w:style>
  <w:style w:type="paragraph" w:styleId="Bibliography">
    <w:name w:val="Bibliography"/>
    <w:basedOn w:val="Normal"/>
    <w:next w:val="Normal"/>
    <w:uiPriority w:val="37"/>
    <w:unhideWhenUsed/>
    <w:rsid w:val="007A3317"/>
    <w:rPr>
      <w:rFonts w:eastAsiaTheme="minorHAnsi" w:cstheme="minorBidi"/>
      <w:lang w:eastAsia="en-US"/>
    </w:rPr>
  </w:style>
  <w:style w:type="paragraph" w:styleId="Caption">
    <w:name w:val="caption"/>
    <w:basedOn w:val="Normal"/>
    <w:next w:val="Normal"/>
    <w:uiPriority w:val="35"/>
    <w:unhideWhenUsed/>
    <w:qFormat/>
    <w:rsid w:val="00D07450"/>
    <w:pPr>
      <w:spacing w:line="240" w:lineRule="auto"/>
    </w:pPr>
    <w:rPr>
      <w:rFonts w:eastAsiaTheme="minorHAnsi" w:cstheme="minorBidi"/>
      <w:i/>
      <w:iCs/>
      <w:color w:val="7F7F7F" w:themeColor="text1" w:themeTint="80"/>
      <w:sz w:val="18"/>
      <w:szCs w:val="18"/>
      <w:lang w:eastAsia="en-US"/>
    </w:rPr>
  </w:style>
  <w:style w:type="character" w:customStyle="1" w:styleId="highlight">
    <w:name w:val="highlight"/>
    <w:basedOn w:val="DefaultParagraphFont"/>
    <w:rsid w:val="00A07C20"/>
  </w:style>
  <w:style w:type="paragraph" w:styleId="EndnoteText">
    <w:name w:val="endnote text"/>
    <w:basedOn w:val="Normal"/>
    <w:link w:val="EndnoteTextChar"/>
    <w:uiPriority w:val="99"/>
    <w:unhideWhenUsed/>
    <w:rsid w:val="0034466C"/>
    <w:rPr>
      <w:rFonts w:eastAsiaTheme="minorHAnsi"/>
      <w:lang w:val="en-GB"/>
    </w:rPr>
  </w:style>
  <w:style w:type="character" w:customStyle="1" w:styleId="EndnoteTextChar">
    <w:name w:val="Endnote Text Char"/>
    <w:basedOn w:val="DefaultParagraphFont"/>
    <w:link w:val="EndnoteText"/>
    <w:uiPriority w:val="99"/>
    <w:rsid w:val="0034466C"/>
    <w:rPr>
      <w:rFonts w:ascii="Times New Roman" w:hAnsi="Times New Roman" w:cs="Times New Roman"/>
      <w:lang w:val="en-GB" w:eastAsia="en-GB"/>
    </w:rPr>
  </w:style>
  <w:style w:type="character" w:styleId="EndnoteReference">
    <w:name w:val="endnote reference"/>
    <w:basedOn w:val="DefaultParagraphFont"/>
    <w:uiPriority w:val="99"/>
    <w:unhideWhenUsed/>
    <w:rsid w:val="0034466C"/>
    <w:rPr>
      <w:vertAlign w:val="superscript"/>
    </w:rPr>
  </w:style>
  <w:style w:type="paragraph" w:styleId="FootnoteText">
    <w:name w:val="footnote text"/>
    <w:basedOn w:val="Normal"/>
    <w:link w:val="FootnoteTextChar"/>
    <w:uiPriority w:val="99"/>
    <w:unhideWhenUsed/>
    <w:rsid w:val="0034466C"/>
    <w:rPr>
      <w:rFonts w:eastAsiaTheme="minorHAnsi"/>
      <w:lang w:val="en-GB"/>
    </w:rPr>
  </w:style>
  <w:style w:type="character" w:customStyle="1" w:styleId="FootnoteTextChar">
    <w:name w:val="Footnote Text Char"/>
    <w:basedOn w:val="DefaultParagraphFont"/>
    <w:link w:val="FootnoteText"/>
    <w:uiPriority w:val="99"/>
    <w:rsid w:val="0034466C"/>
    <w:rPr>
      <w:rFonts w:ascii="Times New Roman" w:hAnsi="Times New Roman" w:cs="Times New Roman"/>
      <w:lang w:val="en-GB" w:eastAsia="en-GB"/>
    </w:rPr>
  </w:style>
  <w:style w:type="character" w:styleId="FootnoteReference">
    <w:name w:val="footnote reference"/>
    <w:basedOn w:val="DefaultParagraphFont"/>
    <w:uiPriority w:val="99"/>
    <w:unhideWhenUsed/>
    <w:rsid w:val="0034466C"/>
    <w:rPr>
      <w:vertAlign w:val="superscript"/>
    </w:rPr>
  </w:style>
  <w:style w:type="character" w:customStyle="1" w:styleId="sts-tbx-note-label">
    <w:name w:val="sts-tbx-note-label"/>
    <w:basedOn w:val="DefaultParagraphFont"/>
    <w:rsid w:val="00EF35D4"/>
  </w:style>
  <w:style w:type="character" w:customStyle="1" w:styleId="sts-tbx-entailedterm">
    <w:name w:val="sts-tbx-entailedterm"/>
    <w:basedOn w:val="DefaultParagraphFont"/>
    <w:rsid w:val="00EF35D4"/>
  </w:style>
  <w:style w:type="character" w:customStyle="1" w:styleId="sts-tbx-entailedterm-num">
    <w:name w:val="sts-tbx-entailedterm-num"/>
    <w:basedOn w:val="DefaultParagraphFont"/>
    <w:rsid w:val="00EF35D4"/>
  </w:style>
  <w:style w:type="character" w:styleId="FollowedHyperlink">
    <w:name w:val="FollowedHyperlink"/>
    <w:basedOn w:val="DefaultParagraphFont"/>
    <w:uiPriority w:val="99"/>
    <w:semiHidden/>
    <w:unhideWhenUsed/>
    <w:rsid w:val="0072412C"/>
    <w:rPr>
      <w:color w:val="954F72" w:themeColor="followedHyperlink"/>
      <w:u w:val="single"/>
    </w:rPr>
  </w:style>
  <w:style w:type="character" w:customStyle="1" w:styleId="exldetailsdisplayval">
    <w:name w:val="exldetailsdisplayval"/>
    <w:basedOn w:val="DefaultParagraphFont"/>
    <w:rsid w:val="00C823D6"/>
  </w:style>
  <w:style w:type="character" w:customStyle="1" w:styleId="searchword">
    <w:name w:val="searchword"/>
    <w:basedOn w:val="DefaultParagraphFont"/>
    <w:rsid w:val="00C823D6"/>
  </w:style>
  <w:style w:type="table" w:styleId="TableGrid">
    <w:name w:val="Table Grid"/>
    <w:basedOn w:val="TableNormal"/>
    <w:uiPriority w:val="39"/>
    <w:rsid w:val="00781E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72D39"/>
    <w:rPr>
      <w:rFonts w:ascii="Times New Roman" w:eastAsiaTheme="majorEastAsia" w:hAnsi="Times New Roman" w:cstheme="majorBidi"/>
      <w:b/>
      <w:i/>
      <w:iCs/>
      <w:color w:val="960000"/>
      <w:sz w:val="28"/>
      <w:lang w:val="en-GB" w:eastAsia="en-GB"/>
    </w:rPr>
  </w:style>
  <w:style w:type="character" w:customStyle="1" w:styleId="Heading5Char">
    <w:name w:val="Heading 5 Char"/>
    <w:basedOn w:val="DefaultParagraphFont"/>
    <w:link w:val="Heading5"/>
    <w:uiPriority w:val="9"/>
    <w:rsid w:val="00B82D14"/>
    <w:rPr>
      <w:rFonts w:eastAsiaTheme="majorEastAsia" w:cstheme="majorBidi"/>
      <w:b/>
      <w:color w:val="262626" w:themeColor="text1" w:themeTint="D9"/>
      <w:sz w:val="28"/>
      <w:szCs w:val="26"/>
      <w:lang w:val="en-AU"/>
    </w:rPr>
  </w:style>
  <w:style w:type="paragraph" w:styleId="BalloonText">
    <w:name w:val="Balloon Text"/>
    <w:basedOn w:val="Normal"/>
    <w:link w:val="BalloonTextChar"/>
    <w:uiPriority w:val="99"/>
    <w:semiHidden/>
    <w:unhideWhenUsed/>
    <w:rsid w:val="007F243B"/>
    <w:rPr>
      <w:rFonts w:eastAsiaTheme="minorHAnsi"/>
      <w:sz w:val="26"/>
      <w:szCs w:val="26"/>
      <w:lang w:val="en-GB"/>
    </w:rPr>
  </w:style>
  <w:style w:type="character" w:customStyle="1" w:styleId="BalloonTextChar">
    <w:name w:val="Balloon Text Char"/>
    <w:basedOn w:val="DefaultParagraphFont"/>
    <w:link w:val="BalloonText"/>
    <w:uiPriority w:val="99"/>
    <w:semiHidden/>
    <w:rsid w:val="007F243B"/>
    <w:rPr>
      <w:rFonts w:ascii="Times New Roman" w:hAnsi="Times New Roman" w:cs="Times New Roman"/>
      <w:sz w:val="26"/>
      <w:szCs w:val="26"/>
      <w:lang w:val="en-GB" w:eastAsia="en-GB"/>
    </w:rPr>
  </w:style>
  <w:style w:type="character" w:customStyle="1" w:styleId="UnresolvedMention">
    <w:name w:val="Unresolved Mention"/>
    <w:basedOn w:val="DefaultParagraphFont"/>
    <w:uiPriority w:val="99"/>
    <w:rsid w:val="000A3F6D"/>
    <w:rPr>
      <w:color w:val="808080"/>
      <w:shd w:val="clear" w:color="auto" w:fill="E6E6E6"/>
    </w:rPr>
  </w:style>
  <w:style w:type="character" w:customStyle="1" w:styleId="apple-converted-space">
    <w:name w:val="apple-converted-space"/>
    <w:basedOn w:val="DefaultParagraphFont"/>
    <w:rsid w:val="00410251"/>
  </w:style>
  <w:style w:type="table" w:styleId="PlainTable1">
    <w:name w:val="Plain Table 1"/>
    <w:basedOn w:val="TableNormal"/>
    <w:uiPriority w:val="41"/>
    <w:rsid w:val="00964752"/>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ibliographic-informationvalue">
    <w:name w:val="bibliographic-information__value"/>
    <w:basedOn w:val="DefaultParagraphFont"/>
    <w:rsid w:val="00AF1C88"/>
  </w:style>
  <w:style w:type="paragraph" w:styleId="NoSpacing">
    <w:name w:val="No Spacing"/>
    <w:link w:val="NoSpacingChar"/>
    <w:uiPriority w:val="1"/>
    <w:qFormat/>
    <w:rsid w:val="007A64AF"/>
    <w:rPr>
      <w:rFonts w:eastAsiaTheme="minorEastAsia"/>
      <w:szCs w:val="22"/>
      <w:lang w:eastAsia="zh-CN"/>
    </w:rPr>
  </w:style>
  <w:style w:type="character" w:customStyle="1" w:styleId="NoSpacingChar">
    <w:name w:val="No Spacing Char"/>
    <w:basedOn w:val="DefaultParagraphFont"/>
    <w:link w:val="NoSpacing"/>
    <w:uiPriority w:val="1"/>
    <w:rsid w:val="007A64AF"/>
    <w:rPr>
      <w:rFonts w:eastAsiaTheme="minorEastAsia"/>
      <w:szCs w:val="22"/>
      <w:lang w:eastAsia="zh-CN"/>
    </w:rPr>
  </w:style>
  <w:style w:type="paragraph" w:customStyle="1" w:styleId="paragraph">
    <w:name w:val="paragraph"/>
    <w:basedOn w:val="Normal"/>
    <w:rsid w:val="006D0093"/>
    <w:pPr>
      <w:spacing w:before="100" w:beforeAutospacing="1" w:after="100" w:afterAutospacing="1" w:line="240" w:lineRule="auto"/>
      <w:jc w:val="left"/>
    </w:pPr>
    <w:rPr>
      <w:rFonts w:ascii="Times New Roman" w:hAnsi="Times New Roman"/>
    </w:rPr>
  </w:style>
  <w:style w:type="character" w:customStyle="1" w:styleId="normaltextrun">
    <w:name w:val="normaltextrun"/>
    <w:basedOn w:val="DefaultParagraphFont"/>
    <w:rsid w:val="006D0093"/>
  </w:style>
  <w:style w:type="character" w:customStyle="1" w:styleId="spellingerror">
    <w:name w:val="spellingerror"/>
    <w:basedOn w:val="DefaultParagraphFont"/>
    <w:rsid w:val="006D0093"/>
  </w:style>
  <w:style w:type="character" w:customStyle="1" w:styleId="eop">
    <w:name w:val="eop"/>
    <w:basedOn w:val="DefaultParagraphFont"/>
    <w:rsid w:val="006D0093"/>
  </w:style>
  <w:style w:type="character" w:customStyle="1" w:styleId="contextualspellingandgrammarerror">
    <w:name w:val="contextualspellingandgrammarerror"/>
    <w:basedOn w:val="DefaultParagraphFont"/>
    <w:rsid w:val="006D0093"/>
  </w:style>
  <w:style w:type="paragraph" w:customStyle="1" w:styleId="dx-doi">
    <w:name w:val="dx-doi"/>
    <w:basedOn w:val="Normal"/>
    <w:rsid w:val="006140C6"/>
    <w:pPr>
      <w:spacing w:before="100" w:beforeAutospacing="1" w:after="100" w:afterAutospacing="1" w:line="240" w:lineRule="auto"/>
      <w:jc w:val="left"/>
    </w:pPr>
    <w:rPr>
      <w:rFonts w:ascii="Times New Roman" w:hAnsi="Times New Roman"/>
    </w:rPr>
  </w:style>
  <w:style w:type="character" w:styleId="CommentReference">
    <w:name w:val="annotation reference"/>
    <w:basedOn w:val="DefaultParagraphFont"/>
    <w:uiPriority w:val="99"/>
    <w:semiHidden/>
    <w:unhideWhenUsed/>
    <w:rsid w:val="00E84F18"/>
    <w:rPr>
      <w:sz w:val="16"/>
      <w:szCs w:val="16"/>
    </w:rPr>
  </w:style>
  <w:style w:type="paragraph" w:styleId="CommentText">
    <w:name w:val="annotation text"/>
    <w:basedOn w:val="Normal"/>
    <w:link w:val="CommentTextChar"/>
    <w:uiPriority w:val="99"/>
    <w:semiHidden/>
    <w:unhideWhenUsed/>
    <w:rsid w:val="00E84F18"/>
    <w:pPr>
      <w:spacing w:line="240" w:lineRule="auto"/>
    </w:pPr>
    <w:rPr>
      <w:sz w:val="20"/>
      <w:szCs w:val="20"/>
    </w:rPr>
  </w:style>
  <w:style w:type="character" w:customStyle="1" w:styleId="CommentTextChar">
    <w:name w:val="Comment Text Char"/>
    <w:basedOn w:val="DefaultParagraphFont"/>
    <w:link w:val="CommentText"/>
    <w:uiPriority w:val="99"/>
    <w:semiHidden/>
    <w:rsid w:val="00E84F18"/>
    <w:rPr>
      <w:rFonts w:eastAsia="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E84F18"/>
    <w:rPr>
      <w:b/>
      <w:bCs/>
    </w:rPr>
  </w:style>
  <w:style w:type="character" w:customStyle="1" w:styleId="CommentSubjectChar">
    <w:name w:val="Comment Subject Char"/>
    <w:basedOn w:val="CommentTextChar"/>
    <w:link w:val="CommentSubject"/>
    <w:uiPriority w:val="99"/>
    <w:semiHidden/>
    <w:rsid w:val="00E84F18"/>
    <w:rPr>
      <w:rFonts w:eastAsia="Times New Roman" w:cs="Times New Roman"/>
      <w:b/>
      <w:bCs/>
      <w:sz w:val="20"/>
      <w:szCs w:val="20"/>
      <w:lang w:val="en-AU" w:eastAsia="en-AU"/>
    </w:rPr>
  </w:style>
  <w:style w:type="table" w:styleId="GridTable5Dark-Accent1">
    <w:name w:val="Grid Table 5 Dark Accent 1"/>
    <w:basedOn w:val="TableNormal"/>
    <w:uiPriority w:val="50"/>
    <w:rsid w:val="00F91A4E"/>
    <w:rPr>
      <w:sz w:val="22"/>
      <w:szCs w:val="22"/>
      <w:lang w:val="en-AU"/>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Emphasis">
    <w:name w:val="Emphasis"/>
    <w:basedOn w:val="DefaultParagraphFont"/>
    <w:uiPriority w:val="20"/>
    <w:qFormat/>
    <w:rsid w:val="003F68A6"/>
    <w:rPr>
      <w:i/>
      <w:iCs/>
    </w:rPr>
  </w:style>
  <w:style w:type="character" w:customStyle="1" w:styleId="pm4snf">
    <w:name w:val="pm4snf"/>
    <w:basedOn w:val="DefaultParagraphFont"/>
    <w:rsid w:val="00800E2A"/>
  </w:style>
  <w:style w:type="character" w:customStyle="1" w:styleId="provider-link">
    <w:name w:val="provider-link"/>
    <w:basedOn w:val="DefaultParagraphFont"/>
    <w:rsid w:val="00800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https://www.farmerandsun.com.au/wp-content/uploads/2018/05/Inside-store-1.jpg" TargetMode="External"/><Relationship Id="rId18" Type="http://schemas.openxmlformats.org/officeDocument/2006/relationships/hyperlink" Target="https://www.afr.com/chanticleer/how-jb-hi-fi-went-from-good-to-great-20200210-p53z9z"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investors.jbhifi.com.au/wp-content/uploads/2019/10/Annual-Report-2019-with-Chairmans-CEOs-Report.pdf" TargetMode="External"/><Relationship Id="rId7" Type="http://schemas.openxmlformats.org/officeDocument/2006/relationships/endnotes" Target="endnotes.xml"/><Relationship Id="rId12" Type="http://schemas.openxmlformats.org/officeDocument/2006/relationships/image" Target="https://www.farmerandsun.com.au/wp-content/uploads/2018/05/Coffee-with-Heart.jpg" TargetMode="External"/><Relationship Id="rId17" Type="http://schemas.openxmlformats.org/officeDocument/2006/relationships/image" Target="media/image5.png"/><Relationship Id="rId25" Type="http://schemas.openxmlformats.org/officeDocument/2006/relationships/hyperlink" Target="https://simplywall.st/"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jbhifi.com.au/pages/about-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google.com/url?sa=i&amp;url=https%3A%2F%2Fau.finance.yahoo.com%2Fnews%2Fjb-hi-fi-limited-asx-202809977.html&amp;psig=AOvVaw1n44mT77w07Fzif5Tc77Ap&amp;ust=1596980969400000&amp;source=images&amp;cd=vfe&amp;ved=0CA0QjhxqFwoTCIikyvzfi-sCFQAAAAAdAAAAABAD"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mhdsupplychain.com.au/2020/01/29/44-million-warehouse-will-become-new-delivery-centre-for-jb-hi-fi/" TargetMode="External"/><Relationship Id="rId4" Type="http://schemas.openxmlformats.org/officeDocument/2006/relationships/settings" Target="settings.xml"/><Relationship Id="rId9" Type="http://schemas.openxmlformats.org/officeDocument/2006/relationships/image" Target="https://www.farmerandsun.com.au/wp-content/uploads/2018/05/two-tier-chocolate-birthday-cake.jpg" TargetMode="External"/><Relationship Id="rId14" Type="http://schemas.openxmlformats.org/officeDocument/2006/relationships/image" Target="https://www.farmerandsun.com.au/wp-content/uploads/2018/05/Peaches.jpg" TargetMode="External"/><Relationship Id="rId22" Type="http://schemas.openxmlformats.org/officeDocument/2006/relationships/hyperlink" Target="https://www.google.com/url?sa=i&amp;url=https%3A%2F%2Fau.finance.yahoo.com%2Fnews%2Fjb-hi-fi-limited-asx-202809977.html&amp;psig=AOvVaw1n44mT77w07Fzif5Tc77Ap&amp;ust=1596980969400000&amp;source=images&amp;cd=vfe&amp;ved=0CA0QjhxqFwoTCIikyvzfi-sCFQAAAAAdAAAAABAD"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GPS.XSL" StyleName="Harvard - AGPS*">
  <b:Source xmlns:b="http://schemas.openxmlformats.org/officeDocument/2006/bibliography">
    <b:Tag>ISO15</b:Tag>
    <b:SourceType>DocumentFromInternetSite</b:SourceType>
    <b:Guid>{CFBF6FB2-5387-1B46-9A74-45577763BE8B}</b:Guid>
    <b:Title>ISO/ASTM 52900:2015 (en) Additive Manufacturing - General Principles - Terminology</b:Title>
    <b:Year>2015</b:Year>
    <b:Author>
      <b:Author>
        <b:Corporate>ISO &amp; ASTM</b:Corporate>
      </b:Author>
      <b:ProducerName>
        <b:NameList>
          <b:Person>
            <b:Last>(ISO)</b:Last>
            <b:First>International</b:First>
            <b:Middle>Organization for Standardization</b:Middle>
          </b:Person>
          <b:Person>
            <b:Last>American Society for Testing and Materials (ASTM)</b:Last>
          </b:Person>
        </b:NameList>
      </b:ProducerName>
    </b:Author>
    <b:URL>https://www.iso.org/obp/ui/#iso:std:iso-astm:52900:ed-1:v1:en</b:URL>
    <b:YearAccessed>2017</b:YearAccessed>
    <b:MonthAccessed>October</b:MonthAccessed>
    <b:DayAccessed>4</b:DayAccessed>
    <b:RefOrder>1</b:RefOrder>
  </b:Source>
  <b:Source>
    <b:Tag>Bro15</b:Tag>
    <b:SourceType>JournalArticle</b:SourceType>
    <b:Guid>{C7EADB22-FC07-F74E-A7CD-759F7A2A4E39}</b:Guid>
    <b:Title>3D printing in instructional settings: Identifying a curricular hierarchy of activities</b:Title>
    <b:JournalName>TechTrends</b:JournalName>
    <b:Year>2015</b:Year>
    <b:Volume>59</b:Volume>
    <b:Issue>5</b:Issue>
    <b:Pages>16-24</b:Pages>
    <b:Comments>doi: 10.1007/s11528-015-0887-1</b:Comments>
    <b:Author>
      <b:Author>
        <b:NameList>
          <b:Person>
            <b:Last>Brown</b:Last>
            <b:First>Abbie</b:First>
          </b:Person>
        </b:NameList>
      </b:Author>
    </b:Author>
    <b:RefOrder>2</b:RefOrder>
  </b:Source>
  <b:Source>
    <b:Tag>Lip</b:Tag>
    <b:SourceType>Book</b:SourceType>
    <b:Guid>{E2BF7DC6-25C8-F644-BE64-E919EA952492}</b:Guid>
    <b:Author>
      <b:Author>
        <b:NameList>
          <b:Person>
            <b:Last>Lipson</b:Last>
            <b:First>Hod</b:First>
          </b:Person>
          <b:Person>
            <b:Last>Kurman</b:Last>
            <b:First>Melba</b:First>
          </b:Person>
        </b:NameList>
      </b:Author>
    </b:Author>
    <b:Title>Fabricated: The New World of 3D Printing</b:Title>
    <b:City>Indianaopolis</b:City>
    <b:StateProvince>Indiana</b:StateProvince>
    <b:Publisher>Wiley</b:Publisher>
    <b:Year>2015</b:Year>
    <b:RefOrder>3</b:RefOrder>
  </b:Source>
  <b:Source>
    <b:Tag>Cam11</b:Tag>
    <b:SourceType>Report</b:SourceType>
    <b:Guid>{D08E7695-E991-344D-A210-3B4449133D11}</b:Guid>
    <b:Title>Strategic Foresight Report: Could 3D printing change the world? Technologies, potential, and implications of additive manufacturing</b:Title>
    <b:City>Washington</b:City>
    <b:Year>2011</b:Year>
    <b:Author>
      <b:Author>
        <b:NameList>
          <b:Person>
            <b:Last>Campbell</b:Last>
            <b:First>Thomas</b:First>
          </b:Person>
          <b:Person>
            <b:Last>Williams</b:Last>
            <b:First>Christopher</b:First>
          </b:Person>
          <b:Person>
            <b:Last>Ivanova</b:Last>
            <b:First>Olga</b:First>
          </b:Person>
          <b:Person>
            <b:Last>Garrett</b:Last>
            <b:First>Banning</b:First>
          </b:Person>
        </b:NameList>
      </b:Author>
    </b:Author>
    <b:Institution>Atlantic Council</b:Institution>
    <b:RefOrder>4</b:RefOrder>
  </b:Source>
  <b:Source>
    <b:Tag>Att17</b:Tag>
    <b:SourceType>JournalArticle</b:SourceType>
    <b:Guid>{64921768-C549-FB49-9EC9-5F1C4C25E795}</b:Guid>
    <b:Title>The Coming Age of 3-D printing</b:Title>
    <b:Year>2017</b:Year>
    <b:Pages>26-31</b:Pages>
    <b:JournalName>Industrial Management</b:JournalName>
    <b:Volume>49</b:Volume>
    <b:Issue>4</b:Issue>
    <b:Author>
      <b:Author>
        <b:NameList>
          <b:Person>
            <b:Last>Attaran</b:Last>
            <b:First>Mohsen</b:First>
          </b:Person>
          <b:Person>
            <b:Last>Stidham</b:Last>
            <b:First>Paisley</b:First>
          </b:Person>
        </b:NameList>
      </b:Author>
    </b:Author>
    <b:RefOrder>5</b:RefOrder>
  </b:Source>
  <b:Source>
    <b:Tag>Wel15</b:Tag>
    <b:SourceType>JournalArticle</b:SourceType>
    <b:Guid>{58396198-1FF2-6D48-9925-15C1164FA2A4}</b:Guid>
    <b:Title>Economic implications of 3D printing: Market structure models in light of additive manufacturing revisited</b:Title>
    <b:JournalName>International Journal of Production Economics</b:JournalName>
    <b:Year>2015</b:Year>
    <b:Volume>164</b:Volume>
    <b:Pages>43-56</b:Pages>
    <b:Comments>doi: 10.1016/j.ijpe.2015.02.020</b:Comments>
    <b:Author>
      <b:Author>
        <b:NameList>
          <b:Person>
            <b:Last>Weller</b:Last>
            <b:First>Christian</b:First>
          </b:Person>
          <b:Person>
            <b:Last>Kleer</b:Last>
            <b:First>Robin</b:First>
          </b:Person>
          <b:Person>
            <b:Last>Piller</b:Last>
            <b:Middle>T</b:Middle>
            <b:First>Frank</b:First>
          </b:Person>
        </b:NameList>
      </b:Author>
    </b:Author>
    <b:RefOrder>7</b:RefOrder>
  </b:Source>
  <b:Source>
    <b:Tag>For14</b:Tag>
    <b:SourceType>JournalArticle</b:SourceType>
    <b:Guid>{CD24145F-9220-094A-876E-93CDB55449D4}</b:Guid>
    <b:Title>Additive Manufacturing technology: Potential implications for U.S. manufacturing competitiveness</b:Title>
    <b:Year>2014</b:Year>
    <b:JournalName>Journal of International Commerce and Economics</b:JournalName>
    <b:Volume>6</b:Volume>
    <b:Issue>1</b:Issue>
    <b:Pages>40-74</b:Pages>
    <b:Author>
      <b:Author>
        <b:NameList>
          <b:Person>
            <b:Last>Ford</b:Last>
            <b:Middle>L</b:Middle>
            <b:First>Sharon</b:First>
          </b:Person>
        </b:NameList>
      </b:Author>
    </b:Author>
    <b:RefOrder>6</b:RefOrder>
  </b:Source>
  <b:Source>
    <b:Tag>Tur15</b:Tag>
    <b:SourceType>Book</b:SourceType>
    <b:Guid>{C9BC06E6-1285-EF42-B0AB-F05C15C3D94C}</b:Guid>
    <b:Title>Information Technology for Management: Digital Strategies for Insight, Action, and Sustainable Performance</b:Title>
    <b:Publisher>John Wiley &amp; Sons Incorporated</b:Publisher>
    <b:City>Hoboken</b:City>
    <b:Year>2015</b:Year>
    <b:StateProvince>MJ</b:StateProvince>
    <b:CountryRegion>USA</b:CountryRegion>
    <b:Edition>10th</b:Edition>
    <b:Author>
      <b:Author>
        <b:NameList>
          <b:Person>
            <b:Last>Turban</b:Last>
            <b:First>Efraim</b:First>
          </b:Person>
          <b:Person>
            <b:Last>Volonino</b:Last>
            <b:First>Linda</b:First>
          </b:Person>
          <b:Person>
            <b:Last>Wood</b:Last>
            <b:Middle>R</b:Middle>
            <b:First>Gregory</b:First>
          </b:Person>
        </b:NameList>
      </b:Author>
    </b:Author>
    <b:RefOrder>15</b:RefOrder>
  </b:Source>
  <b:Source>
    <b:Tag>Kho17</b:Tag>
    <b:SourceType>JournalArticle</b:SourceType>
    <b:Guid>{ABEA1B14-C690-0E47-86CA-09F0BB8282A0}</b:Guid>
    <b:Title>Impact of additive manufacturing on business competitiveness: a multiple case study</b:Title>
    <b:Year>2017</b:Year>
    <b:Volume>28</b:Volume>
    <b:Pages>56-74</b:Pages>
    <b:Comments>doi: 10.1108/JMTM-01-2016-0001</b:Comments>
    <b:JournalName>Journal of Manufacturing Technology Management</b:JournalName>
    <b:Issue>1</b:Issue>
    <b:Author>
      <b:Author>
        <b:NameList>
          <b:Person>
            <b:Last>Khorram Niaki</b:Last>
            <b:First>Mojtaba</b:First>
          </b:Person>
          <b:Person>
            <b:Last>Nonino</b:Last>
            <b:First>Fabio</b:First>
          </b:Person>
        </b:NameList>
      </b:Author>
    </b:Author>
    <b:RefOrder>14</b:RefOrder>
  </b:Source>
  <b:Source>
    <b:Tag>Ach15</b:Tag>
    <b:SourceType>JournalArticle</b:SourceType>
    <b:Guid>{AE5A242B-0037-1A48-9660-DE483BA5B1F7}</b:Guid>
    <b:Title>A methodological framework for the inclusion of modern additive manufacturing into the production portfolio of a focused factory</b:Title>
    <b:JournalName>Journal of Manufacturing Systems</b:JournalName>
    <b:Year>2015</b:Year>
    <b:Volume>37</b:Volume>
    <b:Issue>1</b:Issue>
    <b:Pages>328-339</b:Pages>
    <b:Comments>doi: 10.14488/1676-1901.v16i2.1963</b:Comments>
    <b:Author>
      <b:Author>
        <b:NameList>
          <b:Person>
            <b:Last>Achillas</b:Last>
            <b:First>C</b:First>
          </b:Person>
          <b:Person>
            <b:Last>Aidonis</b:Last>
            <b:First>D</b:First>
          </b:Person>
          <b:Person>
            <b:Last>Iakovou</b:Last>
            <b:First>E</b:First>
          </b:Person>
          <b:Person>
            <b:Last>Thymianidis</b:Last>
            <b:First>M</b:First>
          </b:Person>
          <b:Person>
            <b:Last>Tzetzis</b:Last>
            <b:First>D</b:First>
          </b:Person>
        </b:NameList>
      </b:Author>
    </b:Author>
    <b:RefOrder>10</b:RefOrder>
  </b:Source>
  <b:Source>
    <b:Tag>LuB15</b:Tag>
    <b:SourceType>JournalArticle</b:SourceType>
    <b:Guid>{5F0AE8E4-D4BC-7F42-AF9F-391D505B6953}</b:Guid>
    <b:Title>Development trends in additive manufacturing and 3D printing</b:Title>
    <b:Year>2015</b:Year>
    <b:Comments>doi: 10.15302/J-ENG-2015012</b:Comments>
    <b:JournalName>Engineering</b:JournalName>
    <b:Volume>1</b:Volume>
    <b:Issue>1</b:Issue>
    <b:Pages>085-089</b:Pages>
    <b:Author>
      <b:Author>
        <b:NameList>
          <b:Person>
            <b:Last>Lu</b:Last>
            <b:First>Bingheng</b:First>
          </b:Person>
          <b:Person>
            <b:Last>Li</b:Last>
            <b:First>Dichen</b:First>
          </b:Person>
          <b:Person>
            <b:Last>Tian</b:Last>
            <b:First>Xiaoyong</b:First>
          </b:Person>
        </b:NameList>
      </b:Author>
    </b:Author>
    <b:RefOrder>8</b:RefOrder>
  </b:Source>
  <b:Source>
    <b:Tag>Jos15</b:Tag>
    <b:SourceType>JournalArticle</b:SourceType>
    <b:Guid>{E7166AF4-572B-AB4C-8A8E-429A41E19A7A}</b:Guid>
    <b:Title>3D printing in aerospace and its long-term sustainabiility</b:Title>
    <b:JournalName>Virtual and Physical Prototyping</b:JournalName>
    <b:Year>2015</b:Year>
    <b:Volume>10</b:Volume>
    <b:Issue>4</b:Issue>
    <b:Pages>175-185</b:Pages>
    <b:Comments>doi: 10.1080/17452759.2015.1111519</b:Comments>
    <b:Author>
      <b:Author>
        <b:NameList>
          <b:Person>
            <b:Last>Joshi</b:Last>
            <b:Middle>C</b:Middle>
            <b:First>Sunil</b:First>
          </b:Person>
          <b:Person>
            <b:Last>Sheikh</b:Last>
            <b:Middle>A</b:Middle>
            <b:First>Abdullah</b:First>
          </b:Person>
        </b:NameList>
      </b:Author>
    </b:Author>
    <b:RefOrder>9</b:RefOrder>
  </b:Source>
  <b:Source>
    <b:Tag>Ano17</b:Tag>
    <b:SourceType>JournalArticle</b:SourceType>
    <b:Guid>{5604CCE0-6208-9045-A700-5A17F4E43D29}</b:Guid>
    <b:Author>
      <b:Author>
        <b:NameList>
          <b:Person>
            <b:Last>Anonymous</b:Last>
          </b:Person>
        </b:NameList>
      </b:Author>
    </b:Author>
    <b:Title>Stratasys and Siemens to improve AM volume production</b:Title>
    <b:JournalName>Metal Powder Report</b:JournalName>
    <b:Year>2017</b:Year>
    <b:Volume>72</b:Volume>
    <b:Issue>1</b:Issue>
    <b:Pages>65</b:Pages>
    <b:Comments>doi: 10.1016/j.mprp.2016.12.025</b:Comments>
    <b:RefOrder>12</b:RefOrder>
  </b:Source>
  <b:Source>
    <b:Tag>Ano171</b:Tag>
    <b:SourceType>JournalArticle</b:SourceType>
    <b:Guid>{26812049-812F-804C-88F6-1557973CF6E7}</b:Guid>
    <b:Author>
      <b:Author>
        <b:NameList>
          <b:Person>
            <b:Last>Anonymous</b:Last>
          </b:Person>
        </b:NameList>
      </b:Author>
    </b:Author>
    <b:Title>Stratasys and Siemens to improve 3D printing volume production</b:Title>
    <b:JournalName>Reinforced Plastics</b:JournalName>
    <b:Year>2017</b:Year>
    <b:Volume>61</b:Volume>
    <b:Issue>1</b:Issue>
    <b:Pages>10-11</b:Pages>
    <b:Comments>doi: 10.1016/j.repl.2016.12.034</b:Comments>
    <b:RefOrder>13</b:RefOrder>
  </b:Source>
  <b:Source>
    <b:Tag>Leg171</b:Tag>
    <b:SourceType>Report</b:SourceType>
    <b:Guid>{0512DE0A-D26A-5940-8FD7-397E37426F74}</b:Guid>
    <b:Title>Insights/Implications: What's next in tech?</b:Title>
    <b:Publisher>The Nielsen Company</b:Publisher>
    <b:Year>2017</b:Year>
    <b:Pages>1-33</b:Pages>
    <b:Comments>http://www.nielsen.com/content/dam/nielsenglobal/apac/docs/reports/2017/nielsen_whats_next_in_tech_report.pdf</b:Comments>
    <b:Author>
      <b:Author>
        <b:NameList>
          <b:Person>
            <b:Last>Leggett</b:Last>
            <b:Middle>James</b:Middle>
            <b:First>Regan</b:First>
          </b:Person>
          <b:Person>
            <b:Last>Corbett</b:Last>
            <b:First>Nicole</b:First>
          </b:Person>
        </b:NameList>
      </b:Author>
    </b:Author>
    <b:Institution>Nielsen Holdings PLC</b:Institution>
    <b:Department>Nielsen Growth Markets</b:Department>
    <b:ThesisType>Market Research</b:ThesisType>
    <b:RefOrder>17</b:RefOrder>
  </b:Source>
  <b:Source>
    <b:Tag>IBI171</b:Tag>
    <b:SourceType>Report</b:SourceType>
    <b:Guid>{F5AFECDE-DE50-E143-AFEA-AFF2FC3B6E2D}</b:Guid>
    <b:Author>
      <b:Author>
        <b:Corporate>IBISWorld</b:Corporate>
      </b:Author>
    </b:Author>
    <b:Title>3D Printer Manufacturing: Market Research Report</b:Title>
    <b:Institution>IBISWorld</b:Institution>
    <b:Publisher>IBISWorld</b:Publisher>
    <b:ThesisType>Market Research</b:ThesisType>
    <b:Year>2017</b:Year>
    <b:Comments>https://www.ibisworld.com/industry-trends/specialized-market-research-reports/technology/computer-semiconductors-systems/3d-printer-manufacturing.html</b:Comments>
    <b:RefOrder>18</b:RefOrder>
  </b:Source>
  <b:Source>
    <b:Tag>Har17</b:Tag>
    <b:SourceType>DocumentFromInternetSite</b:SourceType>
    <b:Guid>{BD8C0E62-56E6-BC49-B3BA-DC76CD7D744A}</b:Guid>
    <b:Author>
      <b:Author>
        <b:NameList>
          <b:Person>
            <b:Last>Hardwood</b:Last>
            <b:First>Emma</b:First>
          </b:Person>
        </b:NameList>
      </b:Author>
    </b:Author>
    <b:Title>3D Printing / Investing News</b:Title>
    <b:InternetSiteTitle>Dig Media Incorporated</b:InternetSiteTitle>
    <b:URL>https://investingnews.com/daily/tech-investing/3d-printing-investing/major-milestones-additive-manufacturing-companies/</b:URL>
    <b:Year>2017</b:Year>
    <b:YearAccessed>17</b:YearAccessed>
    <b:MonthAccessed>October</b:MonthAccessed>
    <b:DayAccessed>15</b:DayAccessed>
    <b:PeriodicalTitle>Investing News</b:PeriodicalTitle>
    <b:Publisher>Investing News</b:Publisher>
    <b:RefOrder>19</b:RefOrder>
  </b:Source>
  <b:Source>
    <b:Tag>Att171</b:Tag>
    <b:SourceType>JournalArticle</b:SourceType>
    <b:Guid>{F76848F5-BC3F-E34F-9EEC-0EC98AAA4100}</b:Guid>
    <b:Title>The rise of 3-D prnting: The advantages of additive manufacturing over traditional manufacturing</b:Title>
    <b:JournalName>Business Horizons</b:JournalName>
    <b:Year>2017</b:Year>
    <b:Volume>60</b:Volume>
    <b:Issue>5</b:Issue>
    <b:Pages>677-688</b:Pages>
    <b:Comments>doi: 10.1016/j.bushor.2017.05.011</b:Comments>
    <b:Author>
      <b:Author>
        <b:NameList>
          <b:Person>
            <b:Last>Attaran</b:Last>
            <b:First>Mohsen</b:First>
          </b:Person>
        </b:NameList>
      </b:Author>
    </b:Author>
    <b:RefOrder>11</b:RefOrder>
  </b:Source>
  <b:Source xmlns:b="http://schemas.openxmlformats.org/officeDocument/2006/bibliography">
    <b:Tag>AMA17</b:Tag>
    <b:SourceType>ArticleInAPeriodical</b:SourceType>
    <b:Guid>{887474A5-FFA8-8249-B4B6-5C5C7E6F5709}</b:Guid>
    <b:Title>The 2017 AMA Gold top 50 report</b:Title>
    <b:Year>2017</b:Year>
    <b:Month>June</b:Month>
    <b:Comments>https://www.ama.org/publications/marketingnews/documents/2017-top-50-gold-report-article.pdf</b:Comments>
    <b:Author>
      <b:Author>
        <b:Corporate>AMA</b:Corporate>
      </b:Author>
    </b:Author>
    <b:PeriodicalTitle>Marketing News</b:PeriodicalTitle>
    <b:Publisher>American Marketing Association (AMA)</b:Publisher>
    <b:Pages>22-67</b:Pages>
    <b:RefOrder>16</b:RefOrder>
  </b:Source>
</b:Sources>
</file>

<file path=customXml/itemProps1.xml><?xml version="1.0" encoding="utf-8"?>
<ds:datastoreItem xmlns:ds="http://schemas.openxmlformats.org/officeDocument/2006/customXml" ds:itemID="{D932CC3C-43EA-473A-8467-261966556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tms032@student.usc.edu.au</dc:creator>
  <cp:lastModifiedBy>LAPTOP</cp:lastModifiedBy>
  <cp:revision>9</cp:revision>
  <cp:lastPrinted>2018-05-19T13:04:00Z</cp:lastPrinted>
  <dcterms:created xsi:type="dcterms:W3CDTF">2020-08-08T14:01:00Z</dcterms:created>
  <dcterms:modified xsi:type="dcterms:W3CDTF">2020-08-08T14:33:00Z</dcterms:modified>
</cp:coreProperties>
</file>